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3E23" w14:textId="75863F8D" w:rsidR="00B506D1" w:rsidRPr="001356FE" w:rsidRDefault="00C06DEE" w:rsidP="00B506D1">
      <w:pPr>
        <w:pStyle w:val="Heading2"/>
        <w:rPr>
          <w:rFonts w:asciiTheme="minorHAnsi" w:hAnsiTheme="minorHAnsi" w:cs="Arial"/>
        </w:rPr>
      </w:pPr>
      <w:r w:rsidRPr="001356FE">
        <w:rPr>
          <w:rFonts w:asciiTheme="minorHAnsi" w:hAnsiTheme="minorHAnsi" w:cs="Arial"/>
        </w:rPr>
        <w:t xml:space="preserve">Typical </w:t>
      </w:r>
      <w:r w:rsidR="00752A3E" w:rsidRPr="00752A3E">
        <w:rPr>
          <w:rFonts w:asciiTheme="minorHAnsi" w:hAnsiTheme="minorHAnsi" w:cs="Arial"/>
          <w:highlight w:val="yellow"/>
        </w:rPr>
        <w:t>XXX</w:t>
      </w:r>
      <w:r w:rsidR="00A80544" w:rsidRPr="001356FE">
        <w:rPr>
          <w:rFonts w:asciiTheme="minorHAnsi" w:hAnsiTheme="minorHAnsi" w:cs="Arial"/>
        </w:rPr>
        <w:t xml:space="preserve"> </w:t>
      </w:r>
      <w:r w:rsidR="00CD1373" w:rsidRPr="001356FE">
        <w:rPr>
          <w:rFonts w:asciiTheme="minorHAnsi" w:hAnsiTheme="minorHAnsi" w:cs="Arial"/>
        </w:rPr>
        <w:t xml:space="preserve">Club </w:t>
      </w:r>
      <w:r w:rsidR="00B506D1" w:rsidRPr="001356FE">
        <w:rPr>
          <w:rFonts w:asciiTheme="minorHAnsi" w:hAnsiTheme="minorHAnsi" w:cs="Arial"/>
        </w:rPr>
        <w:t xml:space="preserve">Meeting </w:t>
      </w:r>
      <w:r w:rsidR="00CD1373" w:rsidRPr="001356FE">
        <w:rPr>
          <w:rFonts w:asciiTheme="minorHAnsi" w:hAnsiTheme="minorHAnsi" w:cs="Arial"/>
        </w:rPr>
        <w:t xml:space="preserve">- </w:t>
      </w:r>
      <w:r w:rsidR="00103473" w:rsidRPr="001356FE">
        <w:rPr>
          <w:rFonts w:asciiTheme="minorHAnsi" w:hAnsiTheme="minorHAnsi" w:cs="Arial"/>
        </w:rPr>
        <w:t xml:space="preserve">Agenda </w:t>
      </w:r>
      <w:r w:rsidR="00B506D1" w:rsidRPr="001356FE">
        <w:rPr>
          <w:rFonts w:asciiTheme="minorHAnsi" w:hAnsiTheme="minorHAnsi" w:cs="Arial"/>
        </w:rPr>
        <w:t>Breakdown</w:t>
      </w:r>
      <w:r w:rsidR="00D85527" w:rsidRPr="001356FE">
        <w:rPr>
          <w:rFonts w:asciiTheme="minorHAnsi" w:hAnsiTheme="minorHAnsi" w:cs="Arial"/>
          <w:noProof/>
          <w:lang w:val="en-AU" w:eastAsia="en-AU"/>
        </w:rPr>
        <w:drawing>
          <wp:inline distT="0" distB="0" distL="0" distR="0" wp14:anchorId="73713E41" wp14:editId="73713E42">
            <wp:extent cx="514350" cy="4191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13E24" w14:textId="77777777" w:rsidR="00B506D1" w:rsidRPr="001356FE" w:rsidRDefault="00B506D1" w:rsidP="00B506D1">
      <w:pPr>
        <w:jc w:val="center"/>
        <w:rPr>
          <w:rFonts w:asciiTheme="minorHAnsi" w:hAnsiTheme="minorHAnsi" w:cs="Arial"/>
          <w:b/>
          <w:color w:val="000080"/>
        </w:rPr>
      </w:pPr>
    </w:p>
    <w:p w14:paraId="73713E25" w14:textId="6BB15770" w:rsidR="00B506D1" w:rsidRPr="001356FE" w:rsidRDefault="00B506D1" w:rsidP="00C06DEE">
      <w:pPr>
        <w:spacing w:before="120" w:after="120"/>
        <w:rPr>
          <w:rFonts w:asciiTheme="minorHAnsi" w:hAnsiTheme="minorHAnsi" w:cs="Arial"/>
          <w:color w:val="000000"/>
          <w:sz w:val="22"/>
          <w:szCs w:val="20"/>
        </w:rPr>
      </w:pPr>
      <w:r w:rsidRPr="001356FE">
        <w:rPr>
          <w:rFonts w:asciiTheme="minorHAnsi" w:hAnsiTheme="minorHAnsi" w:cs="Arial"/>
          <w:color w:val="000000"/>
          <w:sz w:val="22"/>
          <w:szCs w:val="20"/>
        </w:rPr>
        <w:t xml:space="preserve">A typical </w:t>
      </w:r>
      <w:r w:rsidR="00752A3E" w:rsidRPr="00752A3E">
        <w:rPr>
          <w:rFonts w:asciiTheme="minorHAnsi" w:hAnsiTheme="minorHAnsi" w:cs="Arial"/>
          <w:b/>
          <w:bCs/>
          <w:color w:val="C0504D" w:themeColor="accent2"/>
          <w:sz w:val="22"/>
          <w:szCs w:val="20"/>
          <w:highlight w:val="yellow"/>
          <w:u w:val="single"/>
        </w:rPr>
        <w:t>XXX</w:t>
      </w:r>
      <w:r w:rsidRPr="0068411E">
        <w:rPr>
          <w:rFonts w:asciiTheme="minorHAnsi" w:hAnsiTheme="minorHAnsi" w:cs="Arial"/>
          <w:b/>
          <w:bCs/>
          <w:color w:val="C0504D" w:themeColor="accent2"/>
          <w:sz w:val="22"/>
          <w:szCs w:val="20"/>
          <w:u w:val="single"/>
        </w:rPr>
        <w:t xml:space="preserve"> </w:t>
      </w:r>
      <w:r w:rsidRPr="001356FE">
        <w:rPr>
          <w:rFonts w:asciiTheme="minorHAnsi" w:hAnsiTheme="minorHAnsi" w:cs="Arial"/>
          <w:b/>
          <w:color w:val="C00000"/>
          <w:sz w:val="22"/>
          <w:szCs w:val="20"/>
          <w:u w:val="single"/>
        </w:rPr>
        <w:t>Toastmasters</w:t>
      </w:r>
      <w:r w:rsidR="009806A5" w:rsidRPr="001356FE">
        <w:rPr>
          <w:rFonts w:asciiTheme="minorHAnsi" w:hAnsiTheme="minorHAnsi" w:cs="Arial"/>
          <w:color w:val="000000"/>
          <w:sz w:val="22"/>
          <w:szCs w:val="20"/>
        </w:rPr>
        <w:t xml:space="preserve"> M</w:t>
      </w:r>
      <w:r w:rsidRPr="001356FE">
        <w:rPr>
          <w:rFonts w:asciiTheme="minorHAnsi" w:hAnsiTheme="minorHAnsi" w:cs="Arial"/>
          <w:color w:val="000000"/>
          <w:sz w:val="22"/>
          <w:szCs w:val="20"/>
        </w:rPr>
        <w:t xml:space="preserve">eeting </w:t>
      </w:r>
      <w:r w:rsidR="009806A5" w:rsidRPr="001356FE">
        <w:rPr>
          <w:rFonts w:asciiTheme="minorHAnsi" w:hAnsiTheme="minorHAnsi" w:cs="Arial"/>
          <w:color w:val="000000"/>
          <w:sz w:val="22"/>
          <w:szCs w:val="20"/>
        </w:rPr>
        <w:t>A</w:t>
      </w:r>
      <w:r w:rsidR="00C30B91" w:rsidRPr="001356FE">
        <w:rPr>
          <w:rFonts w:asciiTheme="minorHAnsi" w:hAnsiTheme="minorHAnsi" w:cs="Arial"/>
          <w:color w:val="000000"/>
          <w:sz w:val="22"/>
          <w:szCs w:val="20"/>
        </w:rPr>
        <w:t xml:space="preserve">genda </w:t>
      </w:r>
      <w:r w:rsidRPr="001356FE">
        <w:rPr>
          <w:rFonts w:asciiTheme="minorHAnsi" w:hAnsiTheme="minorHAnsi" w:cs="Arial"/>
          <w:color w:val="000000"/>
          <w:sz w:val="22"/>
          <w:szCs w:val="20"/>
        </w:rPr>
        <w:t xml:space="preserve">has the following </w:t>
      </w:r>
      <w:r w:rsidR="00103473" w:rsidRPr="001356FE">
        <w:rPr>
          <w:rFonts w:asciiTheme="minorHAnsi" w:hAnsiTheme="minorHAnsi" w:cs="Arial"/>
          <w:color w:val="000000"/>
          <w:sz w:val="22"/>
          <w:szCs w:val="20"/>
        </w:rPr>
        <w:t>segments</w:t>
      </w:r>
      <w:r w:rsidR="00543AB1" w:rsidRPr="001356FE">
        <w:rPr>
          <w:rFonts w:asciiTheme="minorHAnsi" w:hAnsiTheme="minorHAnsi" w:cs="Arial"/>
          <w:color w:val="000000"/>
          <w:sz w:val="22"/>
          <w:szCs w:val="20"/>
        </w:rPr>
        <w:t xml:space="preserve"> that are aligned with the Toastmaster Educational and Leadership Programs and </w:t>
      </w:r>
      <w:r w:rsidR="00F966E7">
        <w:rPr>
          <w:rFonts w:asciiTheme="minorHAnsi" w:hAnsiTheme="minorHAnsi" w:cs="Arial"/>
          <w:color w:val="000000"/>
          <w:sz w:val="22"/>
          <w:szCs w:val="20"/>
        </w:rPr>
        <w:t>P</w:t>
      </w:r>
      <w:r w:rsidR="00636AFE">
        <w:rPr>
          <w:rFonts w:asciiTheme="minorHAnsi" w:hAnsiTheme="minorHAnsi" w:cs="Arial"/>
          <w:color w:val="000000"/>
          <w:sz w:val="22"/>
          <w:szCs w:val="20"/>
        </w:rPr>
        <w:t>athways</w:t>
      </w:r>
      <w:r w:rsidRPr="001356FE">
        <w:rPr>
          <w:rFonts w:asciiTheme="minorHAnsi" w:hAnsiTheme="minorHAnsi" w:cs="Arial"/>
          <w:color w:val="000000"/>
          <w:sz w:val="22"/>
          <w:szCs w:val="20"/>
        </w:rPr>
        <w:t>.</w:t>
      </w:r>
      <w:r w:rsidR="00C06DEE" w:rsidRPr="001356FE">
        <w:rPr>
          <w:rFonts w:asciiTheme="minorHAnsi" w:hAnsiTheme="minorHAnsi" w:cs="Arial"/>
          <w:color w:val="000000"/>
          <w:sz w:val="22"/>
          <w:szCs w:val="20"/>
        </w:rPr>
        <w:t xml:space="preserve">  </w:t>
      </w:r>
      <w:r w:rsidRPr="001356FE">
        <w:rPr>
          <w:rFonts w:asciiTheme="minorHAnsi" w:hAnsiTheme="minorHAnsi" w:cs="Arial"/>
          <w:color w:val="000000"/>
          <w:sz w:val="22"/>
          <w:szCs w:val="20"/>
        </w:rPr>
        <w:t xml:space="preserve">The </w:t>
      </w:r>
      <w:r w:rsidR="009806A5" w:rsidRPr="001356FE">
        <w:rPr>
          <w:rFonts w:asciiTheme="minorHAnsi" w:hAnsiTheme="minorHAnsi" w:cs="Arial"/>
          <w:color w:val="000000"/>
          <w:sz w:val="22"/>
          <w:szCs w:val="20"/>
        </w:rPr>
        <w:t>M</w:t>
      </w:r>
      <w:r w:rsidR="00BF7147" w:rsidRPr="001356FE">
        <w:rPr>
          <w:rFonts w:asciiTheme="minorHAnsi" w:hAnsiTheme="minorHAnsi" w:cs="Arial"/>
          <w:color w:val="000000"/>
          <w:sz w:val="22"/>
          <w:szCs w:val="20"/>
        </w:rPr>
        <w:t xml:space="preserve">eeting </w:t>
      </w:r>
      <w:r w:rsidRPr="001356FE">
        <w:rPr>
          <w:rFonts w:asciiTheme="minorHAnsi" w:hAnsiTheme="minorHAnsi" w:cs="Arial"/>
          <w:color w:val="000000"/>
          <w:sz w:val="22"/>
          <w:szCs w:val="20"/>
        </w:rPr>
        <w:t>Agenda is prepared by the VP Education</w:t>
      </w:r>
      <w:r w:rsidR="00103473" w:rsidRPr="001356FE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r w:rsidR="00CD1373" w:rsidRPr="001356FE">
        <w:rPr>
          <w:rFonts w:asciiTheme="minorHAnsi" w:hAnsiTheme="minorHAnsi" w:cs="Arial"/>
          <w:color w:val="000000"/>
          <w:sz w:val="22"/>
          <w:szCs w:val="20"/>
        </w:rPr>
        <w:t xml:space="preserve">(VPE) </w:t>
      </w:r>
      <w:r w:rsidR="00103473" w:rsidRPr="001356FE">
        <w:rPr>
          <w:rFonts w:asciiTheme="minorHAnsi" w:hAnsiTheme="minorHAnsi" w:cs="Arial"/>
          <w:color w:val="000000"/>
          <w:sz w:val="22"/>
          <w:szCs w:val="20"/>
        </w:rPr>
        <w:t>who consults</w:t>
      </w:r>
      <w:r w:rsidRPr="001356FE">
        <w:rPr>
          <w:rFonts w:asciiTheme="minorHAnsi" w:hAnsiTheme="minorHAnsi" w:cs="Arial"/>
          <w:color w:val="000000"/>
          <w:sz w:val="22"/>
          <w:szCs w:val="20"/>
        </w:rPr>
        <w:t xml:space="preserve"> with </w:t>
      </w:r>
      <w:r w:rsidR="00103473" w:rsidRPr="001356FE">
        <w:rPr>
          <w:rFonts w:asciiTheme="minorHAnsi" w:hAnsiTheme="minorHAnsi" w:cs="Arial"/>
          <w:color w:val="000000"/>
          <w:sz w:val="22"/>
          <w:szCs w:val="20"/>
        </w:rPr>
        <w:t xml:space="preserve">all </w:t>
      </w:r>
      <w:r w:rsidRPr="001356FE">
        <w:rPr>
          <w:rFonts w:asciiTheme="minorHAnsi" w:hAnsiTheme="minorHAnsi" w:cs="Arial"/>
          <w:color w:val="000000"/>
          <w:sz w:val="22"/>
          <w:szCs w:val="20"/>
        </w:rPr>
        <w:t xml:space="preserve">members to provide opportunities </w:t>
      </w:r>
      <w:r w:rsidR="000E7DBF" w:rsidRPr="001356FE">
        <w:rPr>
          <w:rFonts w:asciiTheme="minorHAnsi" w:hAnsiTheme="minorHAnsi" w:cs="Arial"/>
          <w:color w:val="000000"/>
          <w:sz w:val="22"/>
          <w:szCs w:val="20"/>
        </w:rPr>
        <w:t>to participate</w:t>
      </w:r>
      <w:r w:rsidR="00103473" w:rsidRPr="001356FE">
        <w:rPr>
          <w:rFonts w:asciiTheme="minorHAnsi" w:hAnsiTheme="minorHAnsi" w:cs="Arial"/>
          <w:color w:val="000000"/>
          <w:sz w:val="22"/>
          <w:szCs w:val="20"/>
        </w:rPr>
        <w:t xml:space="preserve"> in the various meeting roles, speeches and leadership tasks.</w:t>
      </w:r>
      <w:r w:rsidR="004F53A4" w:rsidRPr="001356FE">
        <w:rPr>
          <w:rFonts w:asciiTheme="minorHAnsi" w:hAnsiTheme="minorHAnsi" w:cs="Arial"/>
          <w:color w:val="000000"/>
          <w:sz w:val="22"/>
          <w:szCs w:val="20"/>
        </w:rPr>
        <w:t xml:space="preserve"> Roles are rotated </w:t>
      </w:r>
      <w:r w:rsidR="009806A5" w:rsidRPr="001356FE">
        <w:rPr>
          <w:rFonts w:asciiTheme="minorHAnsi" w:hAnsiTheme="minorHAnsi" w:cs="Arial"/>
          <w:color w:val="000000"/>
          <w:sz w:val="22"/>
          <w:szCs w:val="20"/>
        </w:rPr>
        <w:t xml:space="preserve">(with exception of the Sergeant at Arms) </w:t>
      </w:r>
      <w:r w:rsidR="004F53A4" w:rsidRPr="001356FE">
        <w:rPr>
          <w:rFonts w:asciiTheme="minorHAnsi" w:hAnsiTheme="minorHAnsi" w:cs="Arial"/>
          <w:color w:val="000000"/>
          <w:sz w:val="22"/>
          <w:szCs w:val="20"/>
        </w:rPr>
        <w:t xml:space="preserve">to </w:t>
      </w:r>
      <w:r w:rsidR="00EC083B" w:rsidRPr="001356FE">
        <w:rPr>
          <w:rFonts w:asciiTheme="minorHAnsi" w:hAnsiTheme="minorHAnsi" w:cs="Arial"/>
          <w:color w:val="000000"/>
          <w:sz w:val="22"/>
          <w:szCs w:val="20"/>
        </w:rPr>
        <w:t>allow</w:t>
      </w:r>
      <w:r w:rsidR="004F53A4" w:rsidRPr="001356FE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r w:rsidR="00E1147C" w:rsidRPr="001356FE">
        <w:rPr>
          <w:rFonts w:asciiTheme="minorHAnsi" w:hAnsiTheme="minorHAnsi" w:cs="Arial"/>
          <w:color w:val="000000"/>
          <w:sz w:val="22"/>
          <w:szCs w:val="20"/>
        </w:rPr>
        <w:t>everyone</w:t>
      </w:r>
      <w:r w:rsidR="00EC083B" w:rsidRPr="001356FE">
        <w:rPr>
          <w:rFonts w:asciiTheme="minorHAnsi" w:hAnsiTheme="minorHAnsi" w:cs="Arial"/>
          <w:color w:val="000000"/>
          <w:sz w:val="22"/>
          <w:szCs w:val="20"/>
        </w:rPr>
        <w:t xml:space="preserve"> to </w:t>
      </w:r>
      <w:r w:rsidR="004F53A4" w:rsidRPr="001356FE">
        <w:rPr>
          <w:rFonts w:asciiTheme="minorHAnsi" w:hAnsiTheme="minorHAnsi" w:cs="Arial"/>
          <w:color w:val="000000"/>
          <w:sz w:val="22"/>
          <w:szCs w:val="20"/>
        </w:rPr>
        <w:t xml:space="preserve">practice </w:t>
      </w:r>
      <w:r w:rsidR="00EC083B" w:rsidRPr="001356FE">
        <w:rPr>
          <w:rFonts w:asciiTheme="minorHAnsi" w:hAnsiTheme="minorHAnsi" w:cs="Arial"/>
          <w:color w:val="000000"/>
          <w:sz w:val="22"/>
          <w:szCs w:val="20"/>
        </w:rPr>
        <w:t>the different tasks.</w:t>
      </w:r>
    </w:p>
    <w:p w14:paraId="73713E26" w14:textId="77777777" w:rsidR="00543AB1" w:rsidRPr="001356FE" w:rsidRDefault="00543AB1" w:rsidP="00B506D1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73713E27" w14:textId="77777777" w:rsidR="00A80544" w:rsidRPr="001356FE" w:rsidRDefault="009806A5" w:rsidP="00A80544">
      <w:pPr>
        <w:spacing w:before="40" w:after="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56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The Se</w:t>
      </w:r>
      <w:r w:rsidR="00A80544" w:rsidRPr="001356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rgeant at Arms</w:t>
      </w:r>
      <w:r w:rsidR="00A80544" w:rsidRPr="001356FE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3713E28" w14:textId="77777777" w:rsidR="00A80544" w:rsidRPr="001356FE" w:rsidRDefault="00A80544" w:rsidP="00A80544">
      <w:pPr>
        <w:spacing w:before="40" w:after="4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56FE">
        <w:rPr>
          <w:rFonts w:asciiTheme="minorHAnsi" w:hAnsiTheme="minorHAnsi" w:cs="Arial"/>
          <w:color w:val="000000"/>
          <w:sz w:val="22"/>
          <w:szCs w:val="22"/>
        </w:rPr>
        <w:t>Welcomes and opens the meeting</w:t>
      </w:r>
      <w:r w:rsidR="001356FE" w:rsidRPr="001356FE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1356FE">
        <w:rPr>
          <w:rFonts w:asciiTheme="minorHAnsi" w:hAnsiTheme="minorHAnsi" w:cs="Arial"/>
          <w:color w:val="000000"/>
          <w:sz w:val="22"/>
          <w:szCs w:val="22"/>
        </w:rPr>
        <w:t>Gives house</w:t>
      </w:r>
      <w:r w:rsidR="009806A5" w:rsidRPr="001356FE">
        <w:rPr>
          <w:rFonts w:asciiTheme="minorHAnsi" w:hAnsiTheme="minorHAnsi" w:cs="Arial"/>
          <w:color w:val="000000"/>
          <w:sz w:val="22"/>
          <w:szCs w:val="22"/>
        </w:rPr>
        <w:t>-</w:t>
      </w:r>
      <w:r w:rsidRPr="001356FE">
        <w:rPr>
          <w:rFonts w:asciiTheme="minorHAnsi" w:hAnsiTheme="minorHAnsi" w:cs="Arial"/>
          <w:color w:val="000000"/>
          <w:sz w:val="22"/>
          <w:szCs w:val="22"/>
        </w:rPr>
        <w:t>keeping rules &amp; introduces the Toastmaster.</w:t>
      </w:r>
    </w:p>
    <w:p w14:paraId="73713E29" w14:textId="77777777" w:rsidR="00A80544" w:rsidRPr="001356FE" w:rsidRDefault="00A80544" w:rsidP="00A80544">
      <w:pPr>
        <w:spacing w:before="40" w:after="4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3713E2A" w14:textId="77777777" w:rsidR="00A80544" w:rsidRPr="001356FE" w:rsidRDefault="00A80544" w:rsidP="00A80544">
      <w:pPr>
        <w:spacing w:before="40" w:after="40"/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1356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Toastmaster:</w:t>
      </w:r>
    </w:p>
    <w:p w14:paraId="73713E2B" w14:textId="77777777" w:rsidR="00A80544" w:rsidRPr="001356FE" w:rsidRDefault="00A80544" w:rsidP="00A8054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56FE">
        <w:rPr>
          <w:rFonts w:asciiTheme="minorHAnsi" w:hAnsiTheme="minorHAnsi" w:cs="Arial"/>
          <w:color w:val="000000"/>
          <w:sz w:val="22"/>
          <w:szCs w:val="22"/>
        </w:rPr>
        <w:t>Co</w:t>
      </w:r>
      <w:r w:rsidR="009806A5" w:rsidRPr="001356FE">
        <w:rPr>
          <w:rFonts w:asciiTheme="minorHAnsi" w:hAnsiTheme="minorHAnsi" w:cs="Arial"/>
          <w:color w:val="000000"/>
          <w:sz w:val="22"/>
          <w:szCs w:val="22"/>
        </w:rPr>
        <w:t xml:space="preserve">nducts the meeting. </w:t>
      </w:r>
      <w:r w:rsidRPr="001356FE">
        <w:rPr>
          <w:rFonts w:asciiTheme="minorHAnsi" w:hAnsiTheme="minorHAnsi" w:cs="Arial"/>
          <w:color w:val="000000"/>
          <w:sz w:val="22"/>
          <w:szCs w:val="22"/>
        </w:rPr>
        <w:t>Their role is to introduce and welcome speakers to the floor. The Toastmaster prior to</w:t>
      </w:r>
      <w:r w:rsidR="009806A5" w:rsidRPr="001356FE">
        <w:rPr>
          <w:rFonts w:asciiTheme="minorHAnsi" w:hAnsiTheme="minorHAnsi" w:cs="Arial"/>
          <w:color w:val="000000"/>
          <w:sz w:val="22"/>
          <w:szCs w:val="22"/>
        </w:rPr>
        <w:t xml:space="preserve"> the day coordinates the final a</w:t>
      </w:r>
      <w:r w:rsidRPr="001356FE">
        <w:rPr>
          <w:rFonts w:asciiTheme="minorHAnsi" w:hAnsiTheme="minorHAnsi" w:cs="Arial"/>
          <w:color w:val="000000"/>
          <w:sz w:val="22"/>
          <w:szCs w:val="22"/>
        </w:rPr>
        <w:t xml:space="preserve">genda and prints copies for the meeting. </w:t>
      </w:r>
    </w:p>
    <w:p w14:paraId="73713E2C" w14:textId="77777777" w:rsidR="00A80544" w:rsidRPr="001356FE" w:rsidRDefault="00A80544" w:rsidP="00A8054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3713E2D" w14:textId="77777777" w:rsidR="00A80544" w:rsidRPr="001356FE" w:rsidRDefault="00A80544" w:rsidP="00A80544">
      <w:pPr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1356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Inspiration</w:t>
      </w:r>
      <w:r w:rsidR="009806A5" w:rsidRPr="001356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al</w:t>
      </w:r>
      <w:r w:rsidRPr="001356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:</w:t>
      </w:r>
    </w:p>
    <w:p w14:paraId="73713E2E" w14:textId="77777777" w:rsidR="00A80544" w:rsidRPr="001356FE" w:rsidRDefault="00A80544" w:rsidP="00A80544">
      <w:pPr>
        <w:pStyle w:val="BodyText3"/>
        <w:rPr>
          <w:rFonts w:asciiTheme="minorHAnsi" w:hAnsiTheme="minorHAnsi" w:cs="Arial"/>
        </w:rPr>
      </w:pPr>
      <w:r w:rsidRPr="001356FE">
        <w:rPr>
          <w:rFonts w:asciiTheme="minorHAnsi" w:hAnsiTheme="minorHAnsi" w:cs="Arial"/>
        </w:rPr>
        <w:t>Is a 2-3 minute speech with a topic to inspire the audience and sets the mood for the meeting.</w:t>
      </w:r>
    </w:p>
    <w:p w14:paraId="73713E2F" w14:textId="77777777" w:rsidR="00A80544" w:rsidRPr="001356FE" w:rsidRDefault="00A80544" w:rsidP="00A8054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3713E30" w14:textId="77777777" w:rsidR="00A80544" w:rsidRPr="001356FE" w:rsidRDefault="009806A5" w:rsidP="00A80544">
      <w:pPr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1356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Grammarian</w:t>
      </w:r>
      <w:r w:rsidR="00A80544" w:rsidRPr="001356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:</w:t>
      </w:r>
    </w:p>
    <w:p w14:paraId="73713E31" w14:textId="77777777" w:rsidR="00A80544" w:rsidRPr="001356FE" w:rsidRDefault="00A80544" w:rsidP="00A8054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56FE">
        <w:rPr>
          <w:rFonts w:asciiTheme="minorHAnsi" w:hAnsiTheme="minorHAnsi" w:cs="Arial"/>
          <w:color w:val="000000"/>
          <w:sz w:val="22"/>
          <w:szCs w:val="22"/>
        </w:rPr>
        <w:t>Grammarian select</w:t>
      </w:r>
      <w:r w:rsidR="009806A5" w:rsidRPr="001356FE">
        <w:rPr>
          <w:rFonts w:asciiTheme="minorHAnsi" w:hAnsiTheme="minorHAnsi" w:cs="Arial"/>
          <w:color w:val="000000"/>
          <w:sz w:val="22"/>
          <w:szCs w:val="22"/>
        </w:rPr>
        <w:t xml:space="preserve">s the ‘word of the day’ </w:t>
      </w:r>
      <w:r w:rsidRPr="001356FE">
        <w:rPr>
          <w:rFonts w:asciiTheme="minorHAnsi" w:hAnsiTheme="minorHAnsi" w:cs="Arial"/>
          <w:color w:val="000000"/>
          <w:sz w:val="22"/>
          <w:szCs w:val="22"/>
        </w:rPr>
        <w:t>(not slang or jargon/ usually an adjective). This exercise is to increase members’ vocabulary and word usage.  Grammarian capture</w:t>
      </w:r>
      <w:r w:rsidR="009806A5" w:rsidRPr="001356FE">
        <w:rPr>
          <w:rFonts w:asciiTheme="minorHAnsi" w:hAnsiTheme="minorHAnsi" w:cs="Arial"/>
          <w:color w:val="000000"/>
          <w:sz w:val="22"/>
          <w:szCs w:val="22"/>
        </w:rPr>
        <w:t>s good and poor use of grammar/</w:t>
      </w:r>
      <w:r w:rsidRPr="001356FE">
        <w:rPr>
          <w:rFonts w:asciiTheme="minorHAnsi" w:hAnsiTheme="minorHAnsi" w:cs="Arial"/>
          <w:color w:val="000000"/>
          <w:sz w:val="22"/>
          <w:szCs w:val="22"/>
        </w:rPr>
        <w:t>filler words and provides a report at the end of the meeting.  This</w:t>
      </w:r>
      <w:r w:rsidR="009806A5" w:rsidRPr="001356FE">
        <w:rPr>
          <w:rFonts w:asciiTheme="minorHAnsi" w:hAnsiTheme="minorHAnsi" w:cs="Arial"/>
          <w:color w:val="000000"/>
          <w:sz w:val="22"/>
          <w:szCs w:val="22"/>
        </w:rPr>
        <w:t xml:space="preserve"> section</w:t>
      </w:r>
      <w:r w:rsidRPr="001356FE">
        <w:rPr>
          <w:rFonts w:asciiTheme="minorHAnsi" w:hAnsiTheme="minorHAnsi" w:cs="Arial"/>
          <w:color w:val="000000"/>
          <w:sz w:val="22"/>
          <w:szCs w:val="22"/>
        </w:rPr>
        <w:t xml:space="preserve"> also highlights interesting phrases captured during the various meeting activities.</w:t>
      </w:r>
    </w:p>
    <w:p w14:paraId="73713E32" w14:textId="77777777" w:rsidR="00A80544" w:rsidRPr="001356FE" w:rsidRDefault="00A80544" w:rsidP="00A8054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3713E33" w14:textId="77777777" w:rsidR="00A80544" w:rsidRPr="001356FE" w:rsidRDefault="00A80544" w:rsidP="00A80544">
      <w:pPr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1356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Table Topics:</w:t>
      </w:r>
    </w:p>
    <w:p w14:paraId="73713E34" w14:textId="77777777" w:rsidR="00A80544" w:rsidRPr="001356FE" w:rsidRDefault="00A80544" w:rsidP="00A80544">
      <w:pPr>
        <w:pStyle w:val="BodyText"/>
        <w:jc w:val="both"/>
        <w:rPr>
          <w:rFonts w:asciiTheme="minorHAnsi" w:hAnsiTheme="minorHAnsi" w:cs="Arial"/>
          <w:sz w:val="22"/>
          <w:szCs w:val="22"/>
        </w:rPr>
      </w:pPr>
      <w:r w:rsidRPr="001356FE">
        <w:rPr>
          <w:rFonts w:asciiTheme="minorHAnsi" w:hAnsiTheme="minorHAnsi" w:cs="Arial"/>
          <w:sz w:val="22"/>
          <w:szCs w:val="22"/>
        </w:rPr>
        <w:t>A Table Topic</w:t>
      </w:r>
      <w:r w:rsidR="009806A5" w:rsidRPr="001356FE">
        <w:rPr>
          <w:rFonts w:asciiTheme="minorHAnsi" w:hAnsiTheme="minorHAnsi" w:cs="Arial"/>
          <w:sz w:val="22"/>
          <w:szCs w:val="22"/>
        </w:rPr>
        <w:t>s</w:t>
      </w:r>
      <w:r w:rsidRPr="001356FE">
        <w:rPr>
          <w:rFonts w:asciiTheme="minorHAnsi" w:hAnsiTheme="minorHAnsi" w:cs="Arial"/>
          <w:sz w:val="22"/>
          <w:szCs w:val="22"/>
        </w:rPr>
        <w:t xml:space="preserve"> Master will select audience members, at random, to deliver an impromptu speech in</w:t>
      </w:r>
    </w:p>
    <w:p w14:paraId="73713E35" w14:textId="77777777" w:rsidR="00A80544" w:rsidRPr="001356FE" w:rsidRDefault="00E1147C" w:rsidP="00A80544">
      <w:pPr>
        <w:pStyle w:val="BodyText"/>
        <w:jc w:val="both"/>
        <w:rPr>
          <w:rFonts w:asciiTheme="minorHAnsi" w:hAnsiTheme="minorHAnsi" w:cs="Arial"/>
          <w:sz w:val="22"/>
          <w:szCs w:val="22"/>
        </w:rPr>
      </w:pPr>
      <w:r w:rsidRPr="001356FE">
        <w:rPr>
          <w:rFonts w:asciiTheme="minorHAnsi" w:hAnsiTheme="minorHAnsi" w:cs="Arial"/>
          <w:sz w:val="22"/>
          <w:szCs w:val="22"/>
        </w:rPr>
        <w:t>1-2</w:t>
      </w:r>
      <w:r w:rsidR="00A80544" w:rsidRPr="001356FE">
        <w:rPr>
          <w:rFonts w:asciiTheme="minorHAnsi" w:hAnsiTheme="minorHAnsi" w:cs="Arial"/>
          <w:sz w:val="22"/>
          <w:szCs w:val="22"/>
        </w:rPr>
        <w:t xml:space="preserve"> minutes (this segment is designed to have members “think and speak on their feet”).  Visitors are invited to join in (but can decline) and new members </w:t>
      </w:r>
      <w:r w:rsidR="00112B05">
        <w:rPr>
          <w:rFonts w:asciiTheme="minorHAnsi" w:hAnsiTheme="minorHAnsi" w:cs="Arial"/>
          <w:sz w:val="22"/>
          <w:szCs w:val="22"/>
        </w:rPr>
        <w:t xml:space="preserve">are </w:t>
      </w:r>
      <w:r w:rsidR="00A80544" w:rsidRPr="001356FE">
        <w:rPr>
          <w:rFonts w:asciiTheme="minorHAnsi" w:hAnsiTheme="minorHAnsi" w:cs="Arial"/>
          <w:sz w:val="22"/>
          <w:szCs w:val="22"/>
        </w:rPr>
        <w:t xml:space="preserve">encouraged to participate.   </w:t>
      </w:r>
    </w:p>
    <w:p w14:paraId="73713E36" w14:textId="77777777" w:rsidR="00A80544" w:rsidRPr="001356FE" w:rsidRDefault="00A80544" w:rsidP="00A8054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3713E37" w14:textId="77777777" w:rsidR="00A80544" w:rsidRPr="001356FE" w:rsidRDefault="00A80544" w:rsidP="00A80544">
      <w:pPr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1356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Project Speeches:</w:t>
      </w:r>
    </w:p>
    <w:p w14:paraId="73713E38" w14:textId="23145BC7" w:rsidR="00A80544" w:rsidRPr="001356FE" w:rsidRDefault="00A80544" w:rsidP="00A8054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56FE">
        <w:rPr>
          <w:rFonts w:asciiTheme="minorHAnsi" w:hAnsiTheme="minorHAnsi" w:cs="Arial"/>
          <w:color w:val="000000"/>
          <w:sz w:val="22"/>
          <w:szCs w:val="22"/>
        </w:rPr>
        <w:t>Pre-prepared speeches are delivered with the material based on a project speech from the</w:t>
      </w:r>
      <w:r w:rsidR="00636AFE">
        <w:rPr>
          <w:rFonts w:asciiTheme="minorHAnsi" w:hAnsiTheme="minorHAnsi" w:cs="Arial"/>
          <w:color w:val="000000"/>
          <w:sz w:val="22"/>
          <w:szCs w:val="22"/>
        </w:rPr>
        <w:t xml:space="preserve"> Pathways program</w:t>
      </w:r>
      <w:r w:rsidRPr="001356FE">
        <w:rPr>
          <w:rFonts w:asciiTheme="minorHAnsi" w:hAnsiTheme="minorHAnsi" w:cs="Arial"/>
          <w:color w:val="000000"/>
          <w:sz w:val="22"/>
          <w:szCs w:val="22"/>
        </w:rPr>
        <w:t xml:space="preserve"> (time usually 5-7minutes).  </w:t>
      </w:r>
    </w:p>
    <w:p w14:paraId="73713E39" w14:textId="77777777" w:rsidR="00A80544" w:rsidRPr="001356FE" w:rsidRDefault="00A80544" w:rsidP="00A8054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3713E3A" w14:textId="77777777" w:rsidR="00A80544" w:rsidRPr="001356FE" w:rsidRDefault="00A80544" w:rsidP="00A80544">
      <w:pPr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1356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Evaluations:</w:t>
      </w:r>
    </w:p>
    <w:p w14:paraId="73713E3B" w14:textId="77777777" w:rsidR="00A80544" w:rsidRPr="001356FE" w:rsidRDefault="00A80544" w:rsidP="00A80544">
      <w:pPr>
        <w:pStyle w:val="BodyText2"/>
        <w:rPr>
          <w:rFonts w:asciiTheme="minorHAnsi" w:hAnsiTheme="minorHAnsi" w:cs="Arial"/>
          <w:sz w:val="22"/>
          <w:szCs w:val="22"/>
        </w:rPr>
      </w:pPr>
      <w:r w:rsidRPr="001356FE">
        <w:rPr>
          <w:rFonts w:asciiTheme="minorHAnsi" w:hAnsiTheme="minorHAnsi" w:cs="Arial"/>
          <w:sz w:val="22"/>
          <w:szCs w:val="22"/>
        </w:rPr>
        <w:t>A member evaluates each speaker using a CRC method</w:t>
      </w:r>
      <w:r w:rsidR="009806A5" w:rsidRPr="001356FE">
        <w:rPr>
          <w:rFonts w:asciiTheme="minorHAnsi" w:hAnsiTheme="minorHAnsi" w:cs="Arial"/>
          <w:sz w:val="22"/>
          <w:szCs w:val="22"/>
        </w:rPr>
        <w:t>. He/she commends</w:t>
      </w:r>
      <w:r w:rsidRPr="001356FE">
        <w:rPr>
          <w:rFonts w:asciiTheme="minorHAnsi" w:hAnsiTheme="minorHAnsi" w:cs="Arial"/>
          <w:sz w:val="22"/>
          <w:szCs w:val="22"/>
        </w:rPr>
        <w:t xml:space="preserve"> what the speaker did well</w:t>
      </w:r>
      <w:r w:rsidR="009806A5" w:rsidRPr="001356FE">
        <w:rPr>
          <w:rFonts w:asciiTheme="minorHAnsi" w:hAnsiTheme="minorHAnsi" w:cs="Arial"/>
          <w:sz w:val="22"/>
          <w:szCs w:val="22"/>
        </w:rPr>
        <w:t>, provides r</w:t>
      </w:r>
      <w:r w:rsidRPr="001356FE">
        <w:rPr>
          <w:rFonts w:asciiTheme="minorHAnsi" w:hAnsiTheme="minorHAnsi" w:cs="Arial"/>
          <w:sz w:val="22"/>
          <w:szCs w:val="22"/>
        </w:rPr>
        <w:t>ecommendations</w:t>
      </w:r>
      <w:r w:rsidR="009806A5" w:rsidRPr="001356FE">
        <w:rPr>
          <w:rFonts w:asciiTheme="minorHAnsi" w:hAnsiTheme="minorHAnsi" w:cs="Arial"/>
          <w:sz w:val="22"/>
          <w:szCs w:val="22"/>
        </w:rPr>
        <w:t xml:space="preserve"> on</w:t>
      </w:r>
      <w:r w:rsidRPr="001356FE">
        <w:rPr>
          <w:rFonts w:asciiTheme="minorHAnsi" w:hAnsiTheme="minorHAnsi" w:cs="Arial"/>
          <w:sz w:val="22"/>
          <w:szCs w:val="22"/>
        </w:rPr>
        <w:t xml:space="preserve"> how the speaker may improve the presentation, then finish</w:t>
      </w:r>
      <w:r w:rsidR="009806A5" w:rsidRPr="001356FE">
        <w:rPr>
          <w:rFonts w:asciiTheme="minorHAnsi" w:hAnsiTheme="minorHAnsi" w:cs="Arial"/>
          <w:sz w:val="22"/>
          <w:szCs w:val="22"/>
        </w:rPr>
        <w:t>es</w:t>
      </w:r>
      <w:r w:rsidRPr="001356FE">
        <w:rPr>
          <w:rFonts w:asciiTheme="minorHAnsi" w:hAnsiTheme="minorHAnsi" w:cs="Arial"/>
          <w:sz w:val="22"/>
          <w:szCs w:val="22"/>
        </w:rPr>
        <w:t xml:space="preserve"> with </w:t>
      </w:r>
      <w:r w:rsidR="009806A5" w:rsidRPr="001356FE">
        <w:rPr>
          <w:rFonts w:asciiTheme="minorHAnsi" w:hAnsiTheme="minorHAnsi" w:cs="Arial"/>
          <w:sz w:val="22"/>
          <w:szCs w:val="22"/>
        </w:rPr>
        <w:t>further commendations</w:t>
      </w:r>
      <w:r w:rsidRPr="001356FE">
        <w:rPr>
          <w:rFonts w:asciiTheme="minorHAnsi" w:hAnsiTheme="minorHAnsi" w:cs="Arial"/>
          <w:sz w:val="22"/>
          <w:szCs w:val="22"/>
        </w:rPr>
        <w:t xml:space="preserve">.   Evaluation is of the speech presentation &amp; delivery and elements of effective public speaking e.g. use of gestures, structure, voice.  </w:t>
      </w:r>
    </w:p>
    <w:p w14:paraId="73713E3C" w14:textId="77777777" w:rsidR="00A80544" w:rsidRPr="001356FE" w:rsidRDefault="00A80544" w:rsidP="00A8054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3713E3D" w14:textId="77777777" w:rsidR="00A80544" w:rsidRPr="001356FE" w:rsidRDefault="00A80544" w:rsidP="00A80544">
      <w:pPr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1356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Timing Report:</w:t>
      </w:r>
    </w:p>
    <w:p w14:paraId="73713E3E" w14:textId="77777777" w:rsidR="00A80544" w:rsidRPr="001356FE" w:rsidRDefault="00A80544" w:rsidP="00A80544">
      <w:pPr>
        <w:pStyle w:val="BodyText3"/>
        <w:rPr>
          <w:rFonts w:asciiTheme="minorHAnsi" w:hAnsiTheme="minorHAnsi" w:cs="Arial"/>
        </w:rPr>
      </w:pPr>
      <w:r w:rsidRPr="001356FE">
        <w:rPr>
          <w:rFonts w:asciiTheme="minorHAnsi" w:hAnsiTheme="minorHAnsi" w:cs="Arial"/>
        </w:rPr>
        <w:t xml:space="preserve">Each segment of the meeting is timed.  A series of coloured lights indicate the time each speaker has left of the allocated time. Timing keeps the meeting on track to ensure all items are delivered. </w:t>
      </w:r>
    </w:p>
    <w:p w14:paraId="73713E3F" w14:textId="77777777" w:rsidR="00A80544" w:rsidRPr="001356FE" w:rsidRDefault="00A80544" w:rsidP="00A8054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3713E40" w14:textId="5724FB60" w:rsidR="00B506D1" w:rsidRDefault="00A80544" w:rsidP="001356FE">
      <w:pPr>
        <w:jc w:val="both"/>
        <w:rPr>
          <w:rFonts w:asciiTheme="minorHAnsi" w:hAnsiTheme="minorHAnsi" w:cs="Arial"/>
        </w:rPr>
      </w:pPr>
      <w:r w:rsidRPr="001356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General Evaluation: </w:t>
      </w:r>
      <w:r w:rsidRPr="001356FE">
        <w:rPr>
          <w:rFonts w:asciiTheme="minorHAnsi" w:hAnsiTheme="minorHAnsi" w:cs="Arial"/>
        </w:rPr>
        <w:t xml:space="preserve">Every item in a Toastmaster meeting is evaluated </w:t>
      </w:r>
      <w:r w:rsidR="001356FE" w:rsidRPr="001356FE">
        <w:rPr>
          <w:rFonts w:asciiTheme="minorHAnsi" w:hAnsiTheme="minorHAnsi" w:cs="Arial"/>
        </w:rPr>
        <w:t xml:space="preserve">(CRC method) </w:t>
      </w:r>
      <w:r w:rsidRPr="001356FE">
        <w:rPr>
          <w:rFonts w:asciiTheme="minorHAnsi" w:hAnsiTheme="minorHAnsi" w:cs="Arial"/>
        </w:rPr>
        <w:t>to ensure all members receive feedback.  The General Evaluator also evaluates the overall standard of a meeting.</w:t>
      </w:r>
    </w:p>
    <w:p w14:paraId="40CC8856" w14:textId="01972BC1" w:rsidR="00650D93" w:rsidRDefault="00650D93" w:rsidP="001356FE">
      <w:pPr>
        <w:jc w:val="both"/>
        <w:rPr>
          <w:rFonts w:asciiTheme="minorHAnsi" w:hAnsiTheme="minorHAnsi" w:cs="Arial"/>
        </w:rPr>
      </w:pPr>
    </w:p>
    <w:p w14:paraId="1F763CCB" w14:textId="0DEAF664" w:rsidR="00650D93" w:rsidRPr="00650D93" w:rsidRDefault="00650D93" w:rsidP="001356FE">
      <w:pPr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650D93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Other roles ……..</w:t>
      </w:r>
      <w:r w:rsidR="001C322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 Hark Master/Ahhhh Counter:</w:t>
      </w:r>
      <w:bookmarkStart w:id="0" w:name="_GoBack"/>
      <w:bookmarkEnd w:id="0"/>
    </w:p>
    <w:sectPr w:rsidR="00650D93" w:rsidRPr="00650D93" w:rsidSect="00650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13E45" w14:textId="77777777" w:rsidR="00883137" w:rsidRDefault="00883137" w:rsidP="00543AB1">
      <w:r>
        <w:separator/>
      </w:r>
    </w:p>
  </w:endnote>
  <w:endnote w:type="continuationSeparator" w:id="0">
    <w:p w14:paraId="73713E46" w14:textId="77777777" w:rsidR="00883137" w:rsidRDefault="00883137" w:rsidP="0054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13E43" w14:textId="77777777" w:rsidR="00883137" w:rsidRDefault="00883137" w:rsidP="00543AB1">
      <w:r>
        <w:separator/>
      </w:r>
    </w:p>
  </w:footnote>
  <w:footnote w:type="continuationSeparator" w:id="0">
    <w:p w14:paraId="73713E44" w14:textId="77777777" w:rsidR="00883137" w:rsidRDefault="00883137" w:rsidP="00543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D1"/>
    <w:rsid w:val="00005C0B"/>
    <w:rsid w:val="00025AA6"/>
    <w:rsid w:val="000738DC"/>
    <w:rsid w:val="00077B87"/>
    <w:rsid w:val="000D4516"/>
    <w:rsid w:val="000E7DBF"/>
    <w:rsid w:val="000F6B24"/>
    <w:rsid w:val="00103473"/>
    <w:rsid w:val="00112B05"/>
    <w:rsid w:val="001356FE"/>
    <w:rsid w:val="00162FD3"/>
    <w:rsid w:val="001C3220"/>
    <w:rsid w:val="001F1D60"/>
    <w:rsid w:val="002024EC"/>
    <w:rsid w:val="00251091"/>
    <w:rsid w:val="002E4E92"/>
    <w:rsid w:val="00300F43"/>
    <w:rsid w:val="00345142"/>
    <w:rsid w:val="003727A4"/>
    <w:rsid w:val="003A6B58"/>
    <w:rsid w:val="003E1A6C"/>
    <w:rsid w:val="00404AC2"/>
    <w:rsid w:val="004468E4"/>
    <w:rsid w:val="00466399"/>
    <w:rsid w:val="004C6E69"/>
    <w:rsid w:val="004D15B5"/>
    <w:rsid w:val="004D7859"/>
    <w:rsid w:val="004F53A4"/>
    <w:rsid w:val="004F7A6E"/>
    <w:rsid w:val="0053466F"/>
    <w:rsid w:val="0054152F"/>
    <w:rsid w:val="00543AB1"/>
    <w:rsid w:val="00583ABD"/>
    <w:rsid w:val="005A4997"/>
    <w:rsid w:val="005B6DBA"/>
    <w:rsid w:val="00636AFE"/>
    <w:rsid w:val="00650D93"/>
    <w:rsid w:val="0068411E"/>
    <w:rsid w:val="006A7D28"/>
    <w:rsid w:val="006C0DC6"/>
    <w:rsid w:val="006E0CBB"/>
    <w:rsid w:val="00734407"/>
    <w:rsid w:val="00752A3E"/>
    <w:rsid w:val="007867D7"/>
    <w:rsid w:val="008249EA"/>
    <w:rsid w:val="00883137"/>
    <w:rsid w:val="008D5103"/>
    <w:rsid w:val="008D7E63"/>
    <w:rsid w:val="00907A8C"/>
    <w:rsid w:val="00915C2E"/>
    <w:rsid w:val="009166C5"/>
    <w:rsid w:val="0092702F"/>
    <w:rsid w:val="00943229"/>
    <w:rsid w:val="009806A5"/>
    <w:rsid w:val="009D3E14"/>
    <w:rsid w:val="009F6020"/>
    <w:rsid w:val="00A00076"/>
    <w:rsid w:val="00A34742"/>
    <w:rsid w:val="00A80544"/>
    <w:rsid w:val="00A807DA"/>
    <w:rsid w:val="00A8219B"/>
    <w:rsid w:val="00A93104"/>
    <w:rsid w:val="00AA57B5"/>
    <w:rsid w:val="00B107B9"/>
    <w:rsid w:val="00B506D1"/>
    <w:rsid w:val="00B92C17"/>
    <w:rsid w:val="00BF155D"/>
    <w:rsid w:val="00BF21EA"/>
    <w:rsid w:val="00BF7147"/>
    <w:rsid w:val="00C06DEE"/>
    <w:rsid w:val="00C1141C"/>
    <w:rsid w:val="00C30B91"/>
    <w:rsid w:val="00C45393"/>
    <w:rsid w:val="00CB7E33"/>
    <w:rsid w:val="00CD1373"/>
    <w:rsid w:val="00D429AD"/>
    <w:rsid w:val="00D85527"/>
    <w:rsid w:val="00DD1A15"/>
    <w:rsid w:val="00E1147C"/>
    <w:rsid w:val="00E7774B"/>
    <w:rsid w:val="00EA3C78"/>
    <w:rsid w:val="00EC083B"/>
    <w:rsid w:val="00F327A1"/>
    <w:rsid w:val="00F5316D"/>
    <w:rsid w:val="00F6537A"/>
    <w:rsid w:val="00F8730E"/>
    <w:rsid w:val="00F925FD"/>
    <w:rsid w:val="00F9559F"/>
    <w:rsid w:val="00F966E7"/>
    <w:rsid w:val="00FB28ED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3E23"/>
  <w15:docId w15:val="{B582FC2C-BE4C-4E23-9AC1-C3987598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6D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506D1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6D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06D1"/>
    <w:pPr>
      <w:jc w:val="both"/>
    </w:pPr>
    <w:rPr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B506D1"/>
    <w:rPr>
      <w:rFonts w:ascii="Times New Roman" w:eastAsia="Times New Roman" w:hAnsi="Times New Roman" w:cs="Times New Roman"/>
      <w:color w:val="000000"/>
      <w:lang w:val="en-GB"/>
    </w:rPr>
  </w:style>
  <w:style w:type="paragraph" w:styleId="BodyText">
    <w:name w:val="Body Text"/>
    <w:basedOn w:val="Normal"/>
    <w:link w:val="BodyTextChar"/>
    <w:rsid w:val="00B506D1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B506D1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506D1"/>
    <w:pPr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B506D1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3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B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43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B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EE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Housing and Works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Sara Eaton</cp:lastModifiedBy>
  <cp:revision>6</cp:revision>
  <cp:lastPrinted>2014-04-03T08:21:00Z</cp:lastPrinted>
  <dcterms:created xsi:type="dcterms:W3CDTF">2019-07-18T00:11:00Z</dcterms:created>
  <dcterms:modified xsi:type="dcterms:W3CDTF">2019-11-17T03:50:00Z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