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4CEEAB98" w:rsidR="001C70FB" w:rsidRPr="001C70FB" w:rsidRDefault="00192D44" w:rsidP="007324E5">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9F4AC0">
        <w:rPr>
          <w:rFonts w:cs="Arial"/>
          <w:b/>
          <w:bCs/>
          <w:sz w:val="28"/>
          <w:szCs w:val="28"/>
        </w:rPr>
        <w:t>TABLE TOPICS SPEECH</w:t>
      </w:r>
      <w:r w:rsidR="004D27B2" w:rsidRPr="001C70FB">
        <w:rPr>
          <w:rFonts w:cs="Arial"/>
          <w:b/>
          <w:bCs/>
          <w:sz w:val="28"/>
          <w:szCs w:val="28"/>
        </w:rPr>
        <w:t xml:space="preserve"> CONTEST</w:t>
      </w:r>
    </w:p>
    <w:p w14:paraId="2E7529B0" w14:textId="7DB410A2" w:rsidR="001C70FB" w:rsidRPr="001C70FB" w:rsidRDefault="003F1916" w:rsidP="007324E5">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w:t>
      </w:r>
      <w:r w:rsidR="00622612">
        <w:rPr>
          <w:rFonts w:cs="Arial"/>
          <w:b/>
          <w:bCs/>
          <w:szCs w:val="24"/>
        </w:rPr>
        <w:t>CONTESTANTS</w:t>
      </w:r>
    </w:p>
    <w:p w14:paraId="419B4248" w14:textId="57726314" w:rsidR="00DD25FB" w:rsidRDefault="00405C23" w:rsidP="007324E5">
      <w:pPr>
        <w:widowControl w:val="0"/>
        <w:autoSpaceDE w:val="0"/>
        <w:autoSpaceDN w:val="0"/>
        <w:adjustRightInd w:val="0"/>
        <w:spacing w:after="240"/>
        <w:jc w:val="center"/>
        <w:rPr>
          <w:rFonts w:cs="Arial"/>
          <w:b/>
          <w:bCs/>
          <w:szCs w:val="24"/>
        </w:rPr>
      </w:pPr>
      <w:r w:rsidRPr="001C70FB">
        <w:rPr>
          <w:rFonts w:cs="Arial"/>
          <w:b/>
          <w:bCs/>
          <w:szCs w:val="24"/>
        </w:rPr>
        <w:t>On</w:t>
      </w:r>
      <w:r w:rsidR="00320AB2" w:rsidRPr="001C70FB">
        <w:rPr>
          <w:rFonts w:cs="Arial"/>
          <w:b/>
          <w:bCs/>
          <w:szCs w:val="24"/>
        </w:rPr>
        <w:t>l</w:t>
      </w:r>
      <w:r w:rsidRPr="001C70FB">
        <w:rPr>
          <w:rFonts w:cs="Arial"/>
          <w:b/>
          <w:bCs/>
          <w:szCs w:val="24"/>
        </w:rPr>
        <w:t>ine Contest 202</w:t>
      </w:r>
      <w:r w:rsidR="00F81B7D">
        <w:rPr>
          <w:rFonts w:cs="Arial"/>
          <w:b/>
          <w:bCs/>
          <w:szCs w:val="24"/>
        </w:rPr>
        <w:t>2</w:t>
      </w:r>
    </w:p>
    <w:p w14:paraId="09DEFD6A" w14:textId="69E7C605" w:rsidR="006B6359" w:rsidRPr="00622878" w:rsidRDefault="00622612" w:rsidP="0077226B">
      <w:pPr>
        <w:widowControl w:val="0"/>
        <w:autoSpaceDE w:val="0"/>
        <w:autoSpaceDN w:val="0"/>
        <w:adjustRightInd w:val="0"/>
        <w:rPr>
          <w:rFonts w:cs="Arial"/>
          <w:i/>
          <w:iCs/>
          <w:color w:val="FF0000"/>
          <w:szCs w:val="24"/>
        </w:rPr>
      </w:pPr>
      <w:r w:rsidRPr="00622878">
        <w:rPr>
          <w:rFonts w:cs="Arial"/>
          <w:i/>
          <w:iCs/>
          <w:color w:val="FF0000"/>
          <w:szCs w:val="24"/>
        </w:rPr>
        <w:t xml:space="preserve">This briefing </w:t>
      </w:r>
      <w:r w:rsidR="0077226B" w:rsidRPr="00622878">
        <w:rPr>
          <w:rFonts w:cs="Arial"/>
          <w:i/>
          <w:iCs/>
          <w:color w:val="FF0000"/>
          <w:szCs w:val="24"/>
        </w:rPr>
        <w:t xml:space="preserve">can </w:t>
      </w:r>
      <w:r w:rsidRPr="00622878">
        <w:rPr>
          <w:rFonts w:cs="Arial"/>
          <w:i/>
          <w:iCs/>
          <w:color w:val="FF0000"/>
          <w:szCs w:val="24"/>
        </w:rPr>
        <w:t>be conducted up to 24 hours prior to the contest using the</w:t>
      </w:r>
      <w:r w:rsidR="00397BAB" w:rsidRPr="00622878">
        <w:rPr>
          <w:rFonts w:cs="Arial"/>
          <w:i/>
          <w:iCs/>
          <w:color w:val="FF0000"/>
          <w:szCs w:val="24"/>
        </w:rPr>
        <w:t xml:space="preserve"> </w:t>
      </w:r>
      <w:r w:rsidRPr="00622878">
        <w:rPr>
          <w:rFonts w:cs="Arial"/>
          <w:i/>
          <w:iCs/>
          <w:color w:val="FF0000"/>
          <w:szCs w:val="24"/>
        </w:rPr>
        <w:t>platform (Zoom) that will be in use for the contest.</w:t>
      </w:r>
    </w:p>
    <w:p w14:paraId="01D7CC1C" w14:textId="2557E54B" w:rsidR="00CB4A9E" w:rsidRPr="0077226B" w:rsidRDefault="00C57743" w:rsidP="0077226B">
      <w:pPr>
        <w:widowControl w:val="0"/>
        <w:autoSpaceDE w:val="0"/>
        <w:autoSpaceDN w:val="0"/>
        <w:adjustRightInd w:val="0"/>
        <w:rPr>
          <w:rFonts w:cs="Arial"/>
          <w:color w:val="FF0000"/>
          <w:szCs w:val="24"/>
        </w:rPr>
      </w:pPr>
      <w:r w:rsidRPr="0077226B">
        <w:rPr>
          <w:rFonts w:cs="Arial"/>
          <w:color w:val="FF0000"/>
          <w:szCs w:val="24"/>
        </w:rPr>
        <w:t xml:space="preserve">This contest is in accordance with Toastmasters International </w:t>
      </w:r>
      <w:r w:rsidR="00466D87">
        <w:rPr>
          <w:rFonts w:cs="Arial"/>
          <w:color w:val="FF0000"/>
          <w:szCs w:val="24"/>
        </w:rPr>
        <w:t>C</w:t>
      </w:r>
      <w:r w:rsidRPr="0077226B">
        <w:rPr>
          <w:rFonts w:cs="Arial"/>
          <w:color w:val="FF0000"/>
          <w:szCs w:val="24"/>
        </w:rPr>
        <w:t xml:space="preserve">ontest Rule </w:t>
      </w:r>
      <w:r w:rsidR="00466D87">
        <w:rPr>
          <w:rFonts w:cs="Arial"/>
          <w:color w:val="FF0000"/>
          <w:szCs w:val="24"/>
        </w:rPr>
        <w:t>B</w:t>
      </w:r>
      <w:r w:rsidRPr="0077226B">
        <w:rPr>
          <w:rFonts w:cs="Arial"/>
          <w:color w:val="FF0000"/>
          <w:szCs w:val="24"/>
        </w:rPr>
        <w:t xml:space="preserve">ook </w:t>
      </w:r>
      <w:r w:rsidR="00466D87">
        <w:rPr>
          <w:rFonts w:cs="Arial"/>
          <w:color w:val="FF0000"/>
          <w:szCs w:val="24"/>
        </w:rPr>
        <w:t>202</w:t>
      </w:r>
      <w:r w:rsidR="00F81B7D">
        <w:rPr>
          <w:rFonts w:cs="Arial"/>
          <w:color w:val="FF0000"/>
          <w:szCs w:val="24"/>
        </w:rPr>
        <w:t>1</w:t>
      </w:r>
      <w:r w:rsidR="00466D87">
        <w:rPr>
          <w:rFonts w:cs="Arial"/>
          <w:color w:val="FF0000"/>
          <w:szCs w:val="24"/>
        </w:rPr>
        <w:t>-202</w:t>
      </w:r>
      <w:r w:rsidR="00F81B7D">
        <w:rPr>
          <w:rFonts w:cs="Arial"/>
          <w:color w:val="FF0000"/>
          <w:szCs w:val="24"/>
        </w:rPr>
        <w:t xml:space="preserve">2 </w:t>
      </w:r>
      <w:r w:rsidR="00CB4A9E" w:rsidRPr="0077226B">
        <w:rPr>
          <w:rFonts w:cs="Arial"/>
          <w:color w:val="FF0000"/>
          <w:szCs w:val="24"/>
        </w:rPr>
        <w:t>and</w:t>
      </w:r>
      <w:r w:rsidRPr="0077226B">
        <w:rPr>
          <w:rFonts w:cs="Arial"/>
          <w:color w:val="FF0000"/>
          <w:szCs w:val="24"/>
        </w:rPr>
        <w:t xml:space="preserve"> </w:t>
      </w:r>
      <w:r w:rsidR="00CB4A9E" w:rsidRPr="0077226B">
        <w:rPr>
          <w:rFonts w:cs="Arial"/>
          <w:color w:val="FF0000"/>
          <w:szCs w:val="24"/>
        </w:rPr>
        <w:t>TI Online Speech Contest Best Practices 202</w:t>
      </w:r>
      <w:r w:rsidR="00BF7F4D">
        <w:rPr>
          <w:rFonts w:cs="Arial"/>
          <w:color w:val="FF0000"/>
          <w:szCs w:val="24"/>
        </w:rPr>
        <w:t>1</w:t>
      </w:r>
      <w:r w:rsidR="00CB4A9E" w:rsidRPr="0077226B">
        <w:rPr>
          <w:rFonts w:cs="Arial"/>
          <w:color w:val="FF0000"/>
          <w:szCs w:val="24"/>
        </w:rPr>
        <w:t xml:space="preserve"> – 202</w:t>
      </w:r>
      <w:r w:rsidR="00BF7F4D">
        <w:rPr>
          <w:rFonts w:cs="Arial"/>
          <w:color w:val="FF0000"/>
          <w:szCs w:val="24"/>
        </w:rPr>
        <w:t>2</w:t>
      </w:r>
      <w:r w:rsidR="00CB4A9E" w:rsidRPr="0077226B">
        <w:rPr>
          <w:rFonts w:cs="Arial"/>
          <w:color w:val="FF0000"/>
          <w:szCs w:val="24"/>
        </w:rPr>
        <w:t xml:space="preserve"> Toastmasters Contest Cycle</w:t>
      </w:r>
    </w:p>
    <w:p w14:paraId="0E1FEB3D" w14:textId="37F610CE" w:rsidR="00622612" w:rsidRDefault="0077226B" w:rsidP="0077226B">
      <w:pPr>
        <w:widowControl w:val="0"/>
        <w:autoSpaceDE w:val="0"/>
        <w:autoSpaceDN w:val="0"/>
        <w:adjustRightInd w:val="0"/>
        <w:rPr>
          <w:rFonts w:cs="Arial"/>
          <w:b/>
          <w:bCs/>
          <w:color w:val="FF0000"/>
          <w:szCs w:val="24"/>
        </w:rPr>
      </w:pPr>
      <w:r w:rsidRPr="0077226B">
        <w:rPr>
          <w:rFonts w:cs="Arial"/>
          <w:b/>
          <w:bCs/>
          <w:color w:val="FF0000"/>
          <w:szCs w:val="24"/>
        </w:rPr>
        <w:t xml:space="preserve">Before the </w:t>
      </w:r>
      <w:r>
        <w:rPr>
          <w:rFonts w:cs="Arial"/>
          <w:b/>
          <w:bCs/>
          <w:color w:val="FF0000"/>
          <w:szCs w:val="24"/>
        </w:rPr>
        <w:t xml:space="preserve">Contestant </w:t>
      </w:r>
      <w:r w:rsidRPr="0077226B">
        <w:rPr>
          <w:rFonts w:cs="Arial"/>
          <w:b/>
          <w:bCs/>
          <w:color w:val="FF0000"/>
          <w:szCs w:val="24"/>
        </w:rPr>
        <w:t>Briefing</w:t>
      </w:r>
    </w:p>
    <w:p w14:paraId="68122755" w14:textId="7932AF77" w:rsidR="0077226B" w:rsidRP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the</w:t>
      </w:r>
      <w:r w:rsidRPr="0077226B">
        <w:rPr>
          <w:rFonts w:cs="Arial"/>
          <w:color w:val="FF0000"/>
          <w:szCs w:val="24"/>
        </w:rPr>
        <w:t xml:space="preserve"> timer</w:t>
      </w:r>
      <w:r w:rsidR="00071B81">
        <w:rPr>
          <w:rFonts w:cs="Arial"/>
          <w:color w:val="FF0000"/>
          <w:szCs w:val="24"/>
        </w:rPr>
        <w:t>s</w:t>
      </w:r>
      <w:r w:rsidRPr="0077226B">
        <w:rPr>
          <w:rFonts w:cs="Arial"/>
          <w:color w:val="FF0000"/>
          <w:szCs w:val="24"/>
        </w:rPr>
        <w:t xml:space="preserve"> </w:t>
      </w:r>
      <w:r w:rsidR="00071B81">
        <w:rPr>
          <w:rFonts w:cs="Arial"/>
          <w:color w:val="FF0000"/>
          <w:szCs w:val="24"/>
        </w:rPr>
        <w:t>are</w:t>
      </w:r>
      <w:r w:rsidRPr="0077226B">
        <w:rPr>
          <w:rFonts w:cs="Arial"/>
          <w:color w:val="FF0000"/>
          <w:szCs w:val="24"/>
        </w:rPr>
        <w:t xml:space="preserve"> on</w:t>
      </w:r>
      <w:r>
        <w:rPr>
          <w:rFonts w:cs="Arial"/>
          <w:color w:val="FF0000"/>
          <w:szCs w:val="24"/>
        </w:rPr>
        <w:t>-</w:t>
      </w:r>
      <w:r w:rsidRPr="0077226B">
        <w:rPr>
          <w:rFonts w:cs="Arial"/>
          <w:color w:val="FF0000"/>
          <w:szCs w:val="24"/>
        </w:rPr>
        <w:t xml:space="preserve">line </w:t>
      </w:r>
      <w:r w:rsidR="00466D87">
        <w:rPr>
          <w:rFonts w:cs="Arial"/>
          <w:color w:val="FF0000"/>
          <w:szCs w:val="24"/>
        </w:rPr>
        <w:t xml:space="preserve">for the contestant briefing </w:t>
      </w:r>
      <w:r w:rsidRPr="0077226B">
        <w:rPr>
          <w:rFonts w:cs="Arial"/>
          <w:color w:val="FF0000"/>
          <w:szCs w:val="24"/>
        </w:rPr>
        <w:t xml:space="preserve">to show timing </w:t>
      </w:r>
      <w:r w:rsidR="00F81B7D">
        <w:rPr>
          <w:rFonts w:cs="Arial"/>
          <w:color w:val="FF0000"/>
          <w:szCs w:val="24"/>
        </w:rPr>
        <w:t xml:space="preserve">and </w:t>
      </w:r>
      <w:r w:rsidR="00071B81">
        <w:rPr>
          <w:rFonts w:cs="Arial"/>
          <w:color w:val="FF0000"/>
          <w:szCs w:val="24"/>
        </w:rPr>
        <w:t>to be briefed on the process if there is a</w:t>
      </w:r>
      <w:r w:rsidR="00466D87">
        <w:rPr>
          <w:rFonts w:cs="Arial"/>
          <w:color w:val="FF0000"/>
          <w:szCs w:val="24"/>
        </w:rPr>
        <w:t>n</w:t>
      </w:r>
      <w:r w:rsidR="00071B81">
        <w:rPr>
          <w:rFonts w:cs="Arial"/>
          <w:color w:val="FF0000"/>
          <w:szCs w:val="24"/>
        </w:rPr>
        <w:t xml:space="preserve"> equipment failure.</w:t>
      </w:r>
    </w:p>
    <w:p w14:paraId="71AFD58D" w14:textId="2C459F84" w:rsidR="0077226B" w:rsidRPr="007324E5" w:rsidRDefault="003B4283"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that y</w:t>
      </w:r>
      <w:r w:rsidR="0077226B" w:rsidRPr="0077226B">
        <w:rPr>
          <w:rFonts w:cs="Arial"/>
          <w:color w:val="FF0000"/>
          <w:szCs w:val="24"/>
        </w:rPr>
        <w:t>ou have a method to determine the speaking order (</w:t>
      </w:r>
      <w:proofErr w:type="spellStart"/>
      <w:proofErr w:type="gramStart"/>
      <w:r w:rsidR="00F81B7D">
        <w:rPr>
          <w:rFonts w:cs="Arial"/>
          <w:color w:val="FF0000"/>
          <w:szCs w:val="24"/>
        </w:rPr>
        <w:t>eg</w:t>
      </w:r>
      <w:proofErr w:type="spellEnd"/>
      <w:proofErr w:type="gramEnd"/>
      <w:r w:rsidR="00F81B7D">
        <w:rPr>
          <w:rFonts w:cs="Arial"/>
          <w:color w:val="FF0000"/>
          <w:szCs w:val="24"/>
        </w:rPr>
        <w:t xml:space="preserve"> </w:t>
      </w:r>
      <w:r w:rsidR="008822DE" w:rsidRPr="007324E5">
        <w:rPr>
          <w:rFonts w:cs="Arial"/>
          <w:color w:val="FF0000"/>
          <w:szCs w:val="24"/>
        </w:rPr>
        <w:t>wheelofnames.com</w:t>
      </w:r>
      <w:r w:rsidR="008822DE" w:rsidRPr="007324E5">
        <w:rPr>
          <w:rFonts w:cs="Arial"/>
          <w:color w:val="FF0000"/>
          <w:szCs w:val="24"/>
          <w:vertAlign w:val="superscript"/>
        </w:rPr>
        <w:t>#3</w:t>
      </w:r>
      <w:r w:rsidR="0077226B" w:rsidRPr="007324E5">
        <w:rPr>
          <w:rFonts w:cs="Arial"/>
          <w:color w:val="FF0000"/>
          <w:szCs w:val="24"/>
        </w:rPr>
        <w:t>).</w:t>
      </w:r>
    </w:p>
    <w:p w14:paraId="7443EE68" w14:textId="13EC5F67" w:rsid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Check all contestants are eligible to compete and that you have received the Eligibility and Originality forms</w:t>
      </w:r>
    </w:p>
    <w:p w14:paraId="3FC2E35A" w14:textId="2C1595F8" w:rsid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Check that you have received their completed Speech Contestants Profile</w:t>
      </w:r>
      <w:r w:rsidR="00466D87">
        <w:rPr>
          <w:rFonts w:cs="Arial"/>
          <w:color w:val="FF0000"/>
          <w:szCs w:val="24"/>
        </w:rPr>
        <w:t xml:space="preserve"> </w:t>
      </w:r>
      <w:r w:rsidR="006506D4">
        <w:rPr>
          <w:rFonts w:cs="Arial"/>
          <w:color w:val="FF0000"/>
          <w:szCs w:val="24"/>
        </w:rPr>
        <w:t xml:space="preserve">(BIO) </w:t>
      </w:r>
      <w:r w:rsidR="00466D87">
        <w:rPr>
          <w:rFonts w:cs="Arial"/>
          <w:color w:val="FF0000"/>
          <w:szCs w:val="24"/>
        </w:rPr>
        <w:t>for conducting contestant interview.</w:t>
      </w:r>
    </w:p>
    <w:p w14:paraId="06CC937A" w14:textId="786C8E64" w:rsidR="003B4283" w:rsidRDefault="003B4283"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you have read the Item 479 from TI – Online Speech Contest Best Practice</w:t>
      </w:r>
      <w:r w:rsidR="00071B81">
        <w:rPr>
          <w:rFonts w:cs="Arial"/>
          <w:color w:val="FF0000"/>
          <w:szCs w:val="24"/>
        </w:rPr>
        <w:t xml:space="preserve"> (this is recommended reading for all role players and contestants)</w:t>
      </w:r>
    </w:p>
    <w:p w14:paraId="779F89D6" w14:textId="00A24C20" w:rsidR="00E025B7" w:rsidRPr="009535EB" w:rsidRDefault="00E025B7"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 xml:space="preserve">Seek advice from Chief Judge for timing of contestant reconnection in case of technology </w:t>
      </w:r>
      <w:proofErr w:type="gramStart"/>
      <w:r>
        <w:rPr>
          <w:rFonts w:cs="Arial"/>
          <w:color w:val="FF0000"/>
          <w:szCs w:val="24"/>
        </w:rPr>
        <w:t>failure.</w:t>
      </w:r>
      <w:r w:rsidRPr="00E025B7">
        <w:rPr>
          <w:rFonts w:cs="Arial"/>
          <w:color w:val="FF0000"/>
          <w:szCs w:val="24"/>
          <w:vertAlign w:val="superscript"/>
        </w:rPr>
        <w:t>#</w:t>
      </w:r>
      <w:proofErr w:type="gramEnd"/>
      <w:r w:rsidR="00204120">
        <w:rPr>
          <w:rFonts w:cs="Arial"/>
          <w:color w:val="FF0000"/>
          <w:szCs w:val="24"/>
          <w:vertAlign w:val="superscript"/>
        </w:rPr>
        <w:t>2</w:t>
      </w:r>
    </w:p>
    <w:p w14:paraId="4611A05E" w14:textId="06077FB2" w:rsidR="009535EB" w:rsidRDefault="009535E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you have participation certificates (</w:t>
      </w:r>
      <w:r w:rsidR="00D11EF7">
        <w:rPr>
          <w:rFonts w:cs="Arial"/>
          <w:color w:val="FF0000"/>
          <w:szCs w:val="24"/>
        </w:rPr>
        <w:t>provide to</w:t>
      </w:r>
      <w:r>
        <w:rPr>
          <w:rFonts w:cs="Arial"/>
          <w:color w:val="FF0000"/>
          <w:szCs w:val="24"/>
        </w:rPr>
        <w:t xml:space="preserve"> </w:t>
      </w:r>
      <w:r w:rsidR="002A68A7">
        <w:rPr>
          <w:rFonts w:cs="Arial"/>
          <w:color w:val="FF0000"/>
          <w:szCs w:val="24"/>
        </w:rPr>
        <w:t>Zoom Master</w:t>
      </w:r>
      <w:r>
        <w:rPr>
          <w:rFonts w:cs="Arial"/>
          <w:color w:val="FF0000"/>
          <w:szCs w:val="24"/>
        </w:rPr>
        <w:t>)</w:t>
      </w:r>
    </w:p>
    <w:p w14:paraId="21A9C20A" w14:textId="68BA7BDF" w:rsidR="009535EB" w:rsidRDefault="009535EB" w:rsidP="0077226B">
      <w:pPr>
        <w:pStyle w:val="ListParagraph"/>
        <w:widowControl w:val="0"/>
        <w:numPr>
          <w:ilvl w:val="0"/>
          <w:numId w:val="11"/>
        </w:numPr>
        <w:autoSpaceDE w:val="0"/>
        <w:autoSpaceDN w:val="0"/>
        <w:adjustRightInd w:val="0"/>
        <w:rPr>
          <w:rFonts w:cs="Arial"/>
          <w:color w:val="FF0000"/>
          <w:szCs w:val="24"/>
        </w:rPr>
      </w:pPr>
      <w:r w:rsidRPr="009535EB">
        <w:rPr>
          <w:rFonts w:cs="Arial"/>
          <w:color w:val="FF0000"/>
          <w:szCs w:val="24"/>
        </w:rPr>
        <w:t xml:space="preserve">Ensure you have winner </w:t>
      </w:r>
      <w:r w:rsidR="00F81B7D">
        <w:rPr>
          <w:rFonts w:cs="Arial"/>
          <w:color w:val="FF0000"/>
          <w:szCs w:val="24"/>
        </w:rPr>
        <w:t xml:space="preserve">and place getter </w:t>
      </w:r>
      <w:r w:rsidRPr="009535EB">
        <w:rPr>
          <w:rFonts w:cs="Arial"/>
          <w:color w:val="FF0000"/>
          <w:szCs w:val="24"/>
        </w:rPr>
        <w:t>certif</w:t>
      </w:r>
      <w:r>
        <w:rPr>
          <w:rFonts w:cs="Arial"/>
          <w:color w:val="FF0000"/>
          <w:szCs w:val="24"/>
        </w:rPr>
        <w:t>i</w:t>
      </w:r>
      <w:r w:rsidRPr="009535EB">
        <w:rPr>
          <w:rFonts w:cs="Arial"/>
          <w:color w:val="FF0000"/>
          <w:szCs w:val="24"/>
        </w:rPr>
        <w:t>cates (</w:t>
      </w:r>
      <w:r w:rsidR="00D11EF7">
        <w:rPr>
          <w:rFonts w:cs="Arial"/>
          <w:color w:val="FF0000"/>
          <w:szCs w:val="24"/>
        </w:rPr>
        <w:t xml:space="preserve">provide to </w:t>
      </w:r>
      <w:r w:rsidRPr="009535EB">
        <w:rPr>
          <w:rFonts w:cs="Arial"/>
          <w:color w:val="FF0000"/>
          <w:szCs w:val="24"/>
        </w:rPr>
        <w:t>Zoom Master)</w:t>
      </w:r>
    </w:p>
    <w:p w14:paraId="5FB61A0C" w14:textId="5F411EA3" w:rsidR="0077226B" w:rsidRPr="009535EB" w:rsidRDefault="0077226B" w:rsidP="009535EB">
      <w:pPr>
        <w:pageBreakBefore/>
        <w:widowControl w:val="0"/>
        <w:autoSpaceDE w:val="0"/>
        <w:autoSpaceDN w:val="0"/>
        <w:adjustRightInd w:val="0"/>
        <w:rPr>
          <w:rFonts w:cs="Arial"/>
          <w:b/>
          <w:bCs/>
          <w:color w:val="FF0000"/>
          <w:szCs w:val="24"/>
        </w:rPr>
      </w:pPr>
      <w:r w:rsidRPr="009535EB">
        <w:rPr>
          <w:rFonts w:cs="Arial"/>
          <w:b/>
          <w:bCs/>
          <w:color w:val="FF0000"/>
          <w:szCs w:val="24"/>
        </w:rPr>
        <w:lastRenderedPageBreak/>
        <w:t>Contestant Briefing</w:t>
      </w:r>
    </w:p>
    <w:p w14:paraId="75950970" w14:textId="246531B2" w:rsidR="008721CC" w:rsidRPr="0077226B" w:rsidRDefault="008721CC" w:rsidP="0077226B">
      <w:pPr>
        <w:widowControl w:val="0"/>
        <w:autoSpaceDE w:val="0"/>
        <w:autoSpaceDN w:val="0"/>
        <w:adjustRightInd w:val="0"/>
        <w:rPr>
          <w:rFonts w:cs="Arial"/>
          <w:szCs w:val="24"/>
        </w:rPr>
      </w:pPr>
      <w:r w:rsidRPr="0077226B">
        <w:rPr>
          <w:rFonts w:cs="Arial"/>
          <w:szCs w:val="24"/>
        </w:rPr>
        <w:t xml:space="preserve">Contestants welcome to the </w:t>
      </w:r>
      <w:r w:rsidRPr="0077226B">
        <w:rPr>
          <w:rFonts w:cs="Arial"/>
          <w:color w:val="00B050"/>
          <w:szCs w:val="24"/>
        </w:rPr>
        <w:t>Area xx/ Division xx / District 17</w:t>
      </w:r>
      <w:r w:rsidRPr="0077226B">
        <w:rPr>
          <w:rFonts w:cs="Arial"/>
          <w:szCs w:val="24"/>
        </w:rPr>
        <w:t xml:space="preserve"> </w:t>
      </w:r>
      <w:r w:rsidR="009F4AC0">
        <w:rPr>
          <w:rFonts w:cs="Arial"/>
          <w:szCs w:val="24"/>
        </w:rPr>
        <w:t xml:space="preserve">Table Topics </w:t>
      </w:r>
      <w:r w:rsidRPr="0077226B">
        <w:rPr>
          <w:rFonts w:cs="Arial"/>
          <w:szCs w:val="24"/>
        </w:rPr>
        <w:t xml:space="preserve">Speech Contest </w:t>
      </w:r>
      <w:r w:rsidRPr="007324E5">
        <w:rPr>
          <w:rFonts w:cs="Arial"/>
          <w:szCs w:val="24"/>
        </w:rPr>
        <w:t>202</w:t>
      </w:r>
      <w:r w:rsidR="008822DE" w:rsidRPr="007324E5">
        <w:rPr>
          <w:rFonts w:cs="Arial"/>
          <w:szCs w:val="24"/>
        </w:rPr>
        <w:t>2</w:t>
      </w:r>
      <w:r w:rsidRPr="007324E5">
        <w:rPr>
          <w:rFonts w:cs="Arial"/>
          <w:szCs w:val="24"/>
        </w:rPr>
        <w:t>.</w:t>
      </w:r>
    </w:p>
    <w:p w14:paraId="044954EC" w14:textId="784FC0A1" w:rsidR="00B37CDC" w:rsidRPr="0077226B" w:rsidRDefault="0077226B" w:rsidP="0077226B">
      <w:pPr>
        <w:rPr>
          <w:rFonts w:cs="Arial"/>
          <w:color w:val="FF0000"/>
          <w:szCs w:val="24"/>
        </w:rPr>
      </w:pPr>
      <w:r>
        <w:rPr>
          <w:rFonts w:cs="Arial"/>
          <w:szCs w:val="24"/>
        </w:rPr>
        <w:t xml:space="preserve">We will now draw the speaking order. </w:t>
      </w:r>
      <w:r w:rsidRPr="0077226B">
        <w:rPr>
          <w:rFonts w:cs="Arial"/>
          <w:color w:val="FF0000"/>
          <w:szCs w:val="24"/>
        </w:rPr>
        <w:t xml:space="preserve">Draw the speaking </w:t>
      </w:r>
      <w:r w:rsidR="00B37CDC" w:rsidRPr="0077226B">
        <w:rPr>
          <w:rFonts w:cs="Arial"/>
          <w:color w:val="FF0000"/>
          <w:szCs w:val="24"/>
        </w:rPr>
        <w:t xml:space="preserve">order </w:t>
      </w:r>
      <w:r w:rsidR="00B37CDC" w:rsidRPr="0077226B">
        <w:rPr>
          <w:rFonts w:cs="Arial"/>
          <w:color w:val="FF0000"/>
          <w:szCs w:val="24"/>
          <w:vertAlign w:val="superscript"/>
        </w:rPr>
        <w:t>#</w:t>
      </w:r>
      <w:proofErr w:type="gramStart"/>
      <w:r w:rsidR="00B37CDC" w:rsidRPr="0077226B">
        <w:rPr>
          <w:rFonts w:cs="Arial"/>
          <w:color w:val="FF0000"/>
          <w:szCs w:val="24"/>
          <w:vertAlign w:val="superscript"/>
        </w:rPr>
        <w:t>3</w:t>
      </w:r>
      <w:r w:rsidR="006506D4">
        <w:rPr>
          <w:rFonts w:cs="Arial"/>
          <w:color w:val="FF0000"/>
          <w:szCs w:val="24"/>
          <w:vertAlign w:val="superscript"/>
        </w:rPr>
        <w:t xml:space="preserve"> </w:t>
      </w:r>
      <w:r>
        <w:rPr>
          <w:rFonts w:cs="Arial"/>
          <w:color w:val="FF0000"/>
          <w:szCs w:val="24"/>
        </w:rPr>
        <w:t xml:space="preserve"> using</w:t>
      </w:r>
      <w:proofErr w:type="gramEnd"/>
      <w:r>
        <w:rPr>
          <w:rFonts w:cs="Arial"/>
          <w:color w:val="FF0000"/>
          <w:szCs w:val="24"/>
        </w:rPr>
        <w:t xml:space="preserve"> the method chosen.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B37CDC" w:rsidRPr="0077226B" w14:paraId="372807C3" w14:textId="77777777" w:rsidTr="006F7FD7">
        <w:tc>
          <w:tcPr>
            <w:tcW w:w="4795" w:type="dxa"/>
          </w:tcPr>
          <w:p w14:paraId="0C4BA087" w14:textId="77777777" w:rsidR="00B37CDC" w:rsidRPr="0077226B" w:rsidRDefault="00B37CDC" w:rsidP="0077226B">
            <w:pPr>
              <w:widowControl w:val="0"/>
              <w:autoSpaceDE w:val="0"/>
              <w:autoSpaceDN w:val="0"/>
              <w:adjustRightInd w:val="0"/>
              <w:rPr>
                <w:rFonts w:cs="Arial"/>
              </w:rPr>
            </w:pPr>
            <w:r w:rsidRPr="0077226B">
              <w:rPr>
                <w:rFonts w:cs="Arial"/>
              </w:rPr>
              <w:t xml:space="preserve">Contestant number one will be </w:t>
            </w:r>
          </w:p>
        </w:tc>
        <w:tc>
          <w:tcPr>
            <w:tcW w:w="4795" w:type="dxa"/>
            <w:tcBorders>
              <w:bottom w:val="single" w:sz="4" w:space="0" w:color="auto"/>
            </w:tcBorders>
          </w:tcPr>
          <w:p w14:paraId="4C5A16C3" w14:textId="77777777" w:rsidR="00B37CDC" w:rsidRPr="0077226B" w:rsidRDefault="00B37CDC" w:rsidP="0077226B">
            <w:pPr>
              <w:widowControl w:val="0"/>
              <w:autoSpaceDE w:val="0"/>
              <w:autoSpaceDN w:val="0"/>
              <w:adjustRightInd w:val="0"/>
              <w:rPr>
                <w:rFonts w:cs="Arial"/>
              </w:rPr>
            </w:pPr>
          </w:p>
        </w:tc>
      </w:tr>
      <w:tr w:rsidR="00B37CDC" w:rsidRPr="0077226B" w14:paraId="15EE36DF" w14:textId="77777777" w:rsidTr="006F7FD7">
        <w:tc>
          <w:tcPr>
            <w:tcW w:w="4795" w:type="dxa"/>
          </w:tcPr>
          <w:p w14:paraId="15BEA447" w14:textId="77777777" w:rsidR="00B37CDC" w:rsidRPr="0077226B" w:rsidRDefault="00B37CDC" w:rsidP="0077226B">
            <w:pPr>
              <w:widowControl w:val="0"/>
              <w:autoSpaceDE w:val="0"/>
              <w:autoSpaceDN w:val="0"/>
              <w:adjustRightInd w:val="0"/>
              <w:rPr>
                <w:rFonts w:cs="Arial"/>
              </w:rPr>
            </w:pPr>
            <w:r w:rsidRPr="0077226B">
              <w:rPr>
                <w:rFonts w:cs="Arial"/>
              </w:rPr>
              <w:t>Contestant number two will be</w:t>
            </w:r>
          </w:p>
        </w:tc>
        <w:tc>
          <w:tcPr>
            <w:tcW w:w="4795" w:type="dxa"/>
            <w:tcBorders>
              <w:top w:val="single" w:sz="4" w:space="0" w:color="auto"/>
              <w:bottom w:val="single" w:sz="4" w:space="0" w:color="auto"/>
            </w:tcBorders>
          </w:tcPr>
          <w:p w14:paraId="4DB0E280" w14:textId="77777777" w:rsidR="00B37CDC" w:rsidRPr="0077226B" w:rsidRDefault="00B37CDC" w:rsidP="0077226B">
            <w:pPr>
              <w:widowControl w:val="0"/>
              <w:autoSpaceDE w:val="0"/>
              <w:autoSpaceDN w:val="0"/>
              <w:adjustRightInd w:val="0"/>
              <w:rPr>
                <w:rFonts w:cs="Arial"/>
              </w:rPr>
            </w:pPr>
          </w:p>
        </w:tc>
      </w:tr>
      <w:tr w:rsidR="00B37CDC" w:rsidRPr="0077226B" w14:paraId="380AB6EF" w14:textId="77777777" w:rsidTr="006F7FD7">
        <w:tc>
          <w:tcPr>
            <w:tcW w:w="4795" w:type="dxa"/>
          </w:tcPr>
          <w:p w14:paraId="6EBBD1D7" w14:textId="77777777" w:rsidR="00B37CDC" w:rsidRPr="0077226B" w:rsidRDefault="00B37CDC" w:rsidP="0077226B">
            <w:pPr>
              <w:widowControl w:val="0"/>
              <w:autoSpaceDE w:val="0"/>
              <w:autoSpaceDN w:val="0"/>
              <w:adjustRightInd w:val="0"/>
              <w:rPr>
                <w:rFonts w:cs="Arial"/>
              </w:rPr>
            </w:pPr>
            <w:r w:rsidRPr="0077226B">
              <w:rPr>
                <w:rFonts w:cs="Arial"/>
              </w:rPr>
              <w:t>Contestant number three will be</w:t>
            </w:r>
          </w:p>
        </w:tc>
        <w:tc>
          <w:tcPr>
            <w:tcW w:w="4795" w:type="dxa"/>
            <w:tcBorders>
              <w:top w:val="single" w:sz="4" w:space="0" w:color="auto"/>
              <w:bottom w:val="single" w:sz="4" w:space="0" w:color="auto"/>
            </w:tcBorders>
          </w:tcPr>
          <w:p w14:paraId="366E143A" w14:textId="77777777" w:rsidR="00B37CDC" w:rsidRPr="0077226B" w:rsidRDefault="00B37CDC" w:rsidP="0077226B">
            <w:pPr>
              <w:widowControl w:val="0"/>
              <w:autoSpaceDE w:val="0"/>
              <w:autoSpaceDN w:val="0"/>
              <w:adjustRightInd w:val="0"/>
              <w:rPr>
                <w:rFonts w:cs="Arial"/>
              </w:rPr>
            </w:pPr>
          </w:p>
        </w:tc>
      </w:tr>
      <w:tr w:rsidR="00B37CDC" w:rsidRPr="0077226B" w14:paraId="36B00D44" w14:textId="77777777" w:rsidTr="006F7FD7">
        <w:tc>
          <w:tcPr>
            <w:tcW w:w="4795" w:type="dxa"/>
          </w:tcPr>
          <w:p w14:paraId="0E18BBB4" w14:textId="77777777" w:rsidR="00B37CDC" w:rsidRPr="0077226B" w:rsidRDefault="00B37CDC" w:rsidP="0077226B">
            <w:pPr>
              <w:widowControl w:val="0"/>
              <w:autoSpaceDE w:val="0"/>
              <w:autoSpaceDN w:val="0"/>
              <w:adjustRightInd w:val="0"/>
              <w:rPr>
                <w:rFonts w:cs="Arial"/>
              </w:rPr>
            </w:pPr>
            <w:r w:rsidRPr="0077226B">
              <w:rPr>
                <w:rFonts w:cs="Arial"/>
              </w:rPr>
              <w:t>Contestant number four will be</w:t>
            </w:r>
          </w:p>
        </w:tc>
        <w:tc>
          <w:tcPr>
            <w:tcW w:w="4795" w:type="dxa"/>
            <w:tcBorders>
              <w:top w:val="single" w:sz="4" w:space="0" w:color="auto"/>
              <w:bottom w:val="single" w:sz="4" w:space="0" w:color="auto"/>
            </w:tcBorders>
          </w:tcPr>
          <w:p w14:paraId="65E5A9CD" w14:textId="77777777" w:rsidR="00B37CDC" w:rsidRPr="0077226B" w:rsidRDefault="00B37CDC" w:rsidP="0077226B">
            <w:pPr>
              <w:widowControl w:val="0"/>
              <w:autoSpaceDE w:val="0"/>
              <w:autoSpaceDN w:val="0"/>
              <w:adjustRightInd w:val="0"/>
              <w:rPr>
                <w:rFonts w:cs="Arial"/>
              </w:rPr>
            </w:pPr>
          </w:p>
        </w:tc>
      </w:tr>
      <w:tr w:rsidR="00B37CDC" w:rsidRPr="0077226B" w14:paraId="3E1B5B93" w14:textId="77777777" w:rsidTr="006F7FD7">
        <w:tc>
          <w:tcPr>
            <w:tcW w:w="4795" w:type="dxa"/>
          </w:tcPr>
          <w:p w14:paraId="1AF9C3D8" w14:textId="77777777" w:rsidR="00B37CDC" w:rsidRPr="0077226B" w:rsidRDefault="00B37CDC" w:rsidP="0077226B">
            <w:pPr>
              <w:widowControl w:val="0"/>
              <w:autoSpaceDE w:val="0"/>
              <w:autoSpaceDN w:val="0"/>
              <w:adjustRightInd w:val="0"/>
              <w:rPr>
                <w:rFonts w:cs="Arial"/>
              </w:rPr>
            </w:pPr>
            <w:r w:rsidRPr="0077226B">
              <w:rPr>
                <w:rFonts w:cs="Arial"/>
              </w:rPr>
              <w:t>Contestant number five will be</w:t>
            </w:r>
          </w:p>
        </w:tc>
        <w:tc>
          <w:tcPr>
            <w:tcW w:w="4795" w:type="dxa"/>
            <w:tcBorders>
              <w:top w:val="single" w:sz="4" w:space="0" w:color="auto"/>
              <w:bottom w:val="single" w:sz="4" w:space="0" w:color="auto"/>
            </w:tcBorders>
          </w:tcPr>
          <w:p w14:paraId="7ADAFCA6" w14:textId="77777777" w:rsidR="00B37CDC" w:rsidRPr="0077226B" w:rsidRDefault="00B37CDC" w:rsidP="0077226B">
            <w:pPr>
              <w:widowControl w:val="0"/>
              <w:autoSpaceDE w:val="0"/>
              <w:autoSpaceDN w:val="0"/>
              <w:adjustRightInd w:val="0"/>
              <w:rPr>
                <w:rFonts w:cs="Arial"/>
              </w:rPr>
            </w:pPr>
          </w:p>
        </w:tc>
      </w:tr>
      <w:tr w:rsidR="00B37CDC" w:rsidRPr="0077226B" w14:paraId="05898635" w14:textId="77777777" w:rsidTr="006F7FD7">
        <w:tc>
          <w:tcPr>
            <w:tcW w:w="4795" w:type="dxa"/>
          </w:tcPr>
          <w:p w14:paraId="3A94E634" w14:textId="77777777" w:rsidR="00B37CDC" w:rsidRPr="0077226B" w:rsidRDefault="00B37CDC" w:rsidP="0077226B">
            <w:pPr>
              <w:widowControl w:val="0"/>
              <w:autoSpaceDE w:val="0"/>
              <w:autoSpaceDN w:val="0"/>
              <w:adjustRightInd w:val="0"/>
              <w:rPr>
                <w:rFonts w:cs="Arial"/>
              </w:rPr>
            </w:pPr>
            <w:r w:rsidRPr="0077226B">
              <w:rPr>
                <w:rFonts w:cs="Arial"/>
              </w:rPr>
              <w:t>Contestant number six will be</w:t>
            </w:r>
          </w:p>
        </w:tc>
        <w:tc>
          <w:tcPr>
            <w:tcW w:w="4795" w:type="dxa"/>
            <w:tcBorders>
              <w:top w:val="single" w:sz="4" w:space="0" w:color="auto"/>
              <w:bottom w:val="single" w:sz="4" w:space="0" w:color="auto"/>
            </w:tcBorders>
          </w:tcPr>
          <w:p w14:paraId="7D501D86" w14:textId="77777777" w:rsidR="00B37CDC" w:rsidRPr="0077226B" w:rsidRDefault="00B37CDC" w:rsidP="0077226B">
            <w:pPr>
              <w:widowControl w:val="0"/>
              <w:autoSpaceDE w:val="0"/>
              <w:autoSpaceDN w:val="0"/>
              <w:adjustRightInd w:val="0"/>
              <w:rPr>
                <w:rFonts w:cs="Arial"/>
              </w:rPr>
            </w:pPr>
          </w:p>
        </w:tc>
      </w:tr>
    </w:tbl>
    <w:p w14:paraId="225A6D17" w14:textId="77777777" w:rsidR="00B60E1C" w:rsidRPr="0077226B" w:rsidRDefault="00B60E1C" w:rsidP="00B60E1C">
      <w:pPr>
        <w:rPr>
          <w:rFonts w:cs="Arial"/>
          <w:color w:val="FF0000"/>
          <w:szCs w:val="24"/>
        </w:rPr>
      </w:pPr>
      <w:r>
        <w:rPr>
          <w:rFonts w:cs="Arial"/>
          <w:color w:val="FF0000"/>
          <w:szCs w:val="24"/>
        </w:rPr>
        <w:t>Zoom Master 2 should have been instructed to come into the briefing room to collect speaking order to provide to Chief Judge.  If they don’t appear, text the Zoom Master.</w:t>
      </w:r>
    </w:p>
    <w:p w14:paraId="5336195E" w14:textId="23E630CC" w:rsidR="00397BAB" w:rsidRDefault="003B4283" w:rsidP="0077226B">
      <w:pPr>
        <w:jc w:val="both"/>
        <w:rPr>
          <w:rFonts w:cs="Arial"/>
          <w:szCs w:val="24"/>
        </w:rPr>
      </w:pPr>
      <w:r>
        <w:rPr>
          <w:rFonts w:cs="Arial"/>
          <w:szCs w:val="24"/>
        </w:rPr>
        <w:t xml:space="preserve">I </w:t>
      </w:r>
      <w:r w:rsidR="00871075">
        <w:rPr>
          <w:rFonts w:cs="Arial"/>
          <w:szCs w:val="24"/>
        </w:rPr>
        <w:t>would</w:t>
      </w:r>
      <w:r>
        <w:rPr>
          <w:rFonts w:cs="Arial"/>
          <w:szCs w:val="24"/>
        </w:rPr>
        <w:t xml:space="preserve"> now like you to demonstrate your speaking area.</w:t>
      </w:r>
    </w:p>
    <w:p w14:paraId="7225B1A7" w14:textId="494341CA" w:rsidR="0077226B" w:rsidRPr="003B4283" w:rsidRDefault="003B4283" w:rsidP="0077226B">
      <w:pPr>
        <w:jc w:val="both"/>
        <w:rPr>
          <w:rFonts w:cs="Arial"/>
          <w:color w:val="FF0000"/>
          <w:szCs w:val="24"/>
        </w:rPr>
      </w:pPr>
      <w:r w:rsidRPr="003B4283">
        <w:rPr>
          <w:color w:val="FF0000"/>
        </w:rPr>
        <w:t>While all contestants will be speaking in their own space, using their own technology, the speaking area should be set to roughly the same size for each contestant. When setting speaking area, the goal is to maximize the view of the contestants without sacrificing audio quality.</w:t>
      </w:r>
      <w:r>
        <w:rPr>
          <w:color w:val="FF0000"/>
        </w:rPr>
        <w:t xml:space="preserve"> (TI Item 479 Online Speech Contest Best Practice).</w:t>
      </w:r>
    </w:p>
    <w:p w14:paraId="4BB88244" w14:textId="46DFE984" w:rsidR="003B4283" w:rsidRDefault="003B4283" w:rsidP="003B4283">
      <w:pPr>
        <w:jc w:val="both"/>
        <w:rPr>
          <w:color w:val="FF0000"/>
        </w:rPr>
      </w:pPr>
      <w:r>
        <w:rPr>
          <w:color w:val="FF0000"/>
        </w:rPr>
        <w:t>Once the speaking areas are roughly the same size</w:t>
      </w:r>
      <w:r w:rsidR="00E025B7">
        <w:rPr>
          <w:color w:val="FF0000"/>
        </w:rPr>
        <w:t>, you can continue with the briefing.</w:t>
      </w:r>
    </w:p>
    <w:p w14:paraId="170E4C44" w14:textId="0CE35D31" w:rsidR="00E025B7" w:rsidRDefault="00E025B7" w:rsidP="003B4283">
      <w:pPr>
        <w:jc w:val="both"/>
        <w:rPr>
          <w:color w:val="FF0000"/>
        </w:rPr>
      </w:pPr>
      <w:r>
        <w:rPr>
          <w:color w:val="FF0000"/>
        </w:rPr>
        <w:t xml:space="preserve">You will need to advise the Chief Judge on how the speaking </w:t>
      </w:r>
      <w:r w:rsidR="00466D87">
        <w:rPr>
          <w:color w:val="FF0000"/>
        </w:rPr>
        <w:t xml:space="preserve">area </w:t>
      </w:r>
      <w:r>
        <w:rPr>
          <w:color w:val="FF0000"/>
        </w:rPr>
        <w:t>was defined, for them to pass onto the other judges.</w:t>
      </w:r>
    </w:p>
    <w:p w14:paraId="4B0A26FE" w14:textId="5094A394" w:rsidR="005935A6" w:rsidRDefault="005935A6" w:rsidP="003B4283">
      <w:pPr>
        <w:jc w:val="both"/>
      </w:pPr>
      <w:r>
        <w:t>After my introduction to the audience, the Contest Sergeant at Arms / Zoom Master 2 and all contestants (other than the first contestant) will be moved to a breakout room.  You will need to have your camera and microphones on while in the breakout room.  No electronic devices can be accessed during this time.</w:t>
      </w:r>
    </w:p>
    <w:p w14:paraId="0334E50F" w14:textId="299516C5" w:rsidR="005935A6" w:rsidRDefault="005935A6" w:rsidP="003B4283">
      <w:pPr>
        <w:jc w:val="both"/>
      </w:pPr>
      <w:r>
        <w:t>During the one-minute silence at the conclusion of each speaker, the next speaker will be asked to leave the room (please ensure that you leave the room, not the meeting).  When you re-enter the main room, please turn your camera on, but remain on mute until I ask you to unmute.</w:t>
      </w:r>
    </w:p>
    <w:p w14:paraId="7ABF2295" w14:textId="77777777" w:rsidR="00FD1FCF" w:rsidRPr="0086623A" w:rsidRDefault="00FD1FCF" w:rsidP="00FD1FCF">
      <w:pPr>
        <w:jc w:val="both"/>
        <w:rPr>
          <w:rFonts w:cs="Arial"/>
          <w:color w:val="000000" w:themeColor="text1"/>
          <w:szCs w:val="24"/>
        </w:rPr>
      </w:pPr>
      <w:r w:rsidRPr="0086623A">
        <w:rPr>
          <w:rFonts w:cs="Arial"/>
          <w:color w:val="000000" w:themeColor="text1"/>
          <w:szCs w:val="24"/>
        </w:rPr>
        <w:t>When you are introduced for your speech, I will ask you to respond verbally to ensure that your mic is on and that you can see the timer.</w:t>
      </w:r>
    </w:p>
    <w:p w14:paraId="7A7BCA30" w14:textId="086E8BF4" w:rsidR="00F35FDE" w:rsidRPr="00C93D26" w:rsidRDefault="00FD1FCF" w:rsidP="00FD1FCF">
      <w:pPr>
        <w:jc w:val="both"/>
        <w:rPr>
          <w:b/>
          <w:bCs/>
        </w:rPr>
      </w:pPr>
      <w:r w:rsidRPr="0086623A">
        <w:rPr>
          <w:rFonts w:cs="Arial"/>
          <w:color w:val="000000" w:themeColor="text1"/>
          <w:szCs w:val="24"/>
        </w:rPr>
        <w:t xml:space="preserve">I will then introduce you in the format - </w:t>
      </w:r>
      <w:r w:rsidR="007A6C8E" w:rsidRPr="00C93D26">
        <w:rPr>
          <w:b/>
          <w:bCs/>
        </w:rPr>
        <w:t>Your name</w:t>
      </w:r>
      <w:r w:rsidR="00C93D26" w:rsidRPr="00C93D26">
        <w:rPr>
          <w:b/>
          <w:bCs/>
        </w:rPr>
        <w:t>, Table Topics Question, Table Topics Question, y</w:t>
      </w:r>
      <w:r w:rsidR="007A6C8E" w:rsidRPr="00C93D26">
        <w:rPr>
          <w:b/>
          <w:bCs/>
        </w:rPr>
        <w:t>our name</w:t>
      </w:r>
      <w:r w:rsidRPr="00C93D26">
        <w:rPr>
          <w:b/>
          <w:bCs/>
        </w:rPr>
        <w:t>.</w:t>
      </w:r>
    </w:p>
    <w:p w14:paraId="119EAB90" w14:textId="532CD888" w:rsidR="00FD1FCF" w:rsidRPr="0086623A" w:rsidRDefault="00FD1FCF" w:rsidP="00FD1FCF">
      <w:pPr>
        <w:jc w:val="both"/>
        <w:rPr>
          <w:rFonts w:cs="Arial"/>
          <w:color w:val="000000" w:themeColor="text1"/>
          <w:szCs w:val="24"/>
        </w:rPr>
      </w:pPr>
      <w:r w:rsidRPr="0086623A">
        <w:rPr>
          <w:rFonts w:cs="Arial"/>
          <w:color w:val="000000" w:themeColor="text1"/>
          <w:szCs w:val="24"/>
        </w:rPr>
        <w:lastRenderedPageBreak/>
        <w:t>At this point you should start your presentation without delay.</w:t>
      </w:r>
    </w:p>
    <w:p w14:paraId="39DA7169" w14:textId="77777777" w:rsidR="009E1D31" w:rsidRPr="0086623A" w:rsidRDefault="009E1D31" w:rsidP="009E1D31">
      <w:pPr>
        <w:jc w:val="both"/>
      </w:pPr>
      <w:r>
        <w:t>You will all respond to the same question</w:t>
      </w:r>
      <w:r w:rsidRPr="0086623A">
        <w:t>.</w:t>
      </w:r>
    </w:p>
    <w:p w14:paraId="0F28697D" w14:textId="77777777" w:rsidR="00FD1FCF" w:rsidRPr="0086623A" w:rsidRDefault="00FD1FCF" w:rsidP="00FD1FCF">
      <w:pPr>
        <w:widowControl w:val="0"/>
        <w:autoSpaceDE w:val="0"/>
        <w:autoSpaceDN w:val="0"/>
        <w:adjustRightInd w:val="0"/>
        <w:rPr>
          <w:rFonts w:cs="Arial"/>
          <w:color w:val="000000" w:themeColor="text1"/>
          <w:szCs w:val="24"/>
        </w:rPr>
      </w:pPr>
      <w:r w:rsidRPr="0086623A">
        <w:rPr>
          <w:rFonts w:cs="Arial"/>
          <w:color w:val="000000" w:themeColor="text1"/>
          <w:szCs w:val="24"/>
        </w:rPr>
        <w:t>On completion of your speech, please turn off your video and microphone.</w:t>
      </w:r>
    </w:p>
    <w:p w14:paraId="4B0DED42" w14:textId="05AABB26" w:rsidR="00356A13" w:rsidRPr="0086623A" w:rsidRDefault="00356A13" w:rsidP="003B4283">
      <w:pPr>
        <w:jc w:val="both"/>
      </w:pPr>
      <w:r w:rsidRPr="0086623A">
        <w:t>No electronic medium shall be used</w:t>
      </w:r>
      <w:r w:rsidR="0023096C" w:rsidRPr="0086623A">
        <w:t xml:space="preserve"> in this contest</w:t>
      </w:r>
      <w:r w:rsidRPr="0086623A">
        <w:t xml:space="preserve"> to gain an unfair advantage.</w:t>
      </w:r>
    </w:p>
    <w:p w14:paraId="6DFB9157" w14:textId="5ECE28F7" w:rsidR="00D500F9" w:rsidRPr="0086623A" w:rsidRDefault="00D500F9" w:rsidP="003B4283">
      <w:pPr>
        <w:jc w:val="both"/>
        <w:rPr>
          <w:b/>
          <w:bCs/>
          <w:color w:val="FF0000"/>
        </w:rPr>
      </w:pPr>
      <w:r w:rsidRPr="0086623A">
        <w:rPr>
          <w:b/>
          <w:bCs/>
          <w:color w:val="FF0000"/>
        </w:rPr>
        <w:t>Contestants Video and Microphone</w:t>
      </w:r>
      <w:r w:rsidR="007324E5" w:rsidRPr="007324E5">
        <w:rPr>
          <w:b/>
          <w:bCs/>
          <w:color w:val="FF0000"/>
          <w:vertAlign w:val="superscript"/>
        </w:rPr>
        <w:t>#4</w:t>
      </w:r>
    </w:p>
    <w:p w14:paraId="607C7DAD" w14:textId="4BB03046" w:rsidR="00D500F9" w:rsidRPr="0051186A" w:rsidRDefault="00E354C4" w:rsidP="003B4283">
      <w:pPr>
        <w:jc w:val="both"/>
      </w:pPr>
      <w:r w:rsidRPr="0051186A">
        <w:t>Video and microphone</w:t>
      </w:r>
      <w:r w:rsidR="006506D4">
        <w:t>s</w:t>
      </w:r>
      <w:r w:rsidRPr="0051186A">
        <w:t xml:space="preserve"> </w:t>
      </w:r>
      <w:r w:rsidR="006506D4">
        <w:t>ar</w:t>
      </w:r>
      <w:r w:rsidR="00356A13">
        <w:t>e</w:t>
      </w:r>
      <w:r w:rsidR="00D500F9" w:rsidRPr="0051186A">
        <w:t xml:space="preserve"> </w:t>
      </w:r>
      <w:r w:rsidRPr="0051186A">
        <w:t>to remain off / mute unless you are speaking or asked by the contest chair to switch</w:t>
      </w:r>
      <w:r w:rsidR="00D11EF7">
        <w:t xml:space="preserve"> them</w:t>
      </w:r>
      <w:r w:rsidRPr="0051186A">
        <w:t xml:space="preserve"> on.</w:t>
      </w:r>
    </w:p>
    <w:p w14:paraId="2EAC0871" w14:textId="3A424286" w:rsidR="003B4283" w:rsidRDefault="00E354C4" w:rsidP="003B4283">
      <w:pPr>
        <w:jc w:val="both"/>
        <w:rPr>
          <w:rFonts w:cs="Arial"/>
          <w:szCs w:val="24"/>
        </w:rPr>
      </w:pPr>
      <w:r w:rsidRPr="0051186A">
        <w:rPr>
          <w:rFonts w:cs="Arial"/>
          <w:szCs w:val="24"/>
          <w:vertAlign w:val="superscript"/>
        </w:rPr>
        <w:t xml:space="preserve"> </w:t>
      </w:r>
      <w:r w:rsidR="003B4283" w:rsidRPr="003B4283">
        <w:rPr>
          <w:rFonts w:cs="Arial"/>
          <w:szCs w:val="24"/>
        </w:rPr>
        <w:t>Please ensure you know how to pin the timer or hide non-video participants.</w:t>
      </w:r>
      <w:r w:rsidR="00E025B7">
        <w:rPr>
          <w:rFonts w:cs="Arial"/>
          <w:szCs w:val="24"/>
        </w:rPr>
        <w:t xml:space="preserve"> </w:t>
      </w:r>
      <w:r w:rsidR="00E025B7" w:rsidRPr="00E025B7">
        <w:rPr>
          <w:rFonts w:cs="Arial"/>
          <w:color w:val="FF0000"/>
          <w:szCs w:val="24"/>
        </w:rPr>
        <w:t xml:space="preserve"> Provide details on this if necessary.</w:t>
      </w:r>
      <w:r w:rsidR="00466D87" w:rsidRPr="00466D87">
        <w:rPr>
          <w:rFonts w:cs="Arial"/>
          <w:color w:val="FF0000"/>
          <w:szCs w:val="24"/>
          <w:vertAlign w:val="superscript"/>
        </w:rPr>
        <w:t xml:space="preserve"> </w:t>
      </w:r>
      <w:r w:rsidR="00466D87" w:rsidRPr="00204120">
        <w:rPr>
          <w:rFonts w:cs="Arial"/>
          <w:color w:val="FF0000"/>
          <w:szCs w:val="24"/>
          <w:vertAlign w:val="superscript"/>
        </w:rPr>
        <w:t>#</w:t>
      </w:r>
      <w:r w:rsidR="001E568E">
        <w:rPr>
          <w:rFonts w:cs="Arial"/>
          <w:color w:val="FF0000"/>
          <w:szCs w:val="24"/>
          <w:vertAlign w:val="superscript"/>
        </w:rPr>
        <w:t>7</w:t>
      </w:r>
    </w:p>
    <w:p w14:paraId="2CA72494" w14:textId="1AE32568" w:rsidR="003B4283" w:rsidRDefault="003B4283" w:rsidP="003B4283">
      <w:pPr>
        <w:jc w:val="both"/>
        <w:rPr>
          <w:rFonts w:cs="Arial"/>
          <w:szCs w:val="24"/>
        </w:rPr>
      </w:pPr>
      <w:r>
        <w:rPr>
          <w:rFonts w:cs="Arial"/>
          <w:szCs w:val="24"/>
        </w:rPr>
        <w:t>Timer, could we please have a display of the timing lights.</w:t>
      </w:r>
      <w:r w:rsidRPr="003B4283">
        <w:rPr>
          <w:rFonts w:cs="Arial"/>
          <w:color w:val="FF0000"/>
          <w:szCs w:val="24"/>
        </w:rPr>
        <w:t xml:space="preserve"> Timer to demonstrate timing lights</w:t>
      </w:r>
      <w:r w:rsidR="00071B81">
        <w:rPr>
          <w:rFonts w:cs="Arial"/>
          <w:color w:val="FF0000"/>
          <w:szCs w:val="24"/>
        </w:rPr>
        <w:t xml:space="preserve"> while Contest Chair reads the following</w:t>
      </w:r>
      <w:r w:rsidRPr="003B4283">
        <w:rPr>
          <w:rFonts w:cs="Arial"/>
          <w:color w:val="FF0000"/>
          <w:szCs w:val="24"/>
        </w:rPr>
        <w:t>.</w:t>
      </w:r>
    </w:p>
    <w:p w14:paraId="3A192EE9" w14:textId="23536403" w:rsidR="00071B81" w:rsidRDefault="00071B81" w:rsidP="00622878">
      <w:pPr>
        <w:keepLines/>
        <w:autoSpaceDE w:val="0"/>
        <w:autoSpaceDN w:val="0"/>
        <w:adjustRightInd w:val="0"/>
        <w:rPr>
          <w:rFonts w:cs="Arial"/>
          <w:szCs w:val="24"/>
        </w:rPr>
      </w:pPr>
      <w:r>
        <w:rPr>
          <w:rFonts w:cs="Arial"/>
          <w:szCs w:val="24"/>
        </w:rPr>
        <w:t xml:space="preserve">Timing will be </w:t>
      </w:r>
      <w:proofErr w:type="gramStart"/>
      <w:r>
        <w:rPr>
          <w:rFonts w:cs="Arial"/>
          <w:szCs w:val="24"/>
        </w:rPr>
        <w:t>begin</w:t>
      </w:r>
      <w:proofErr w:type="gramEnd"/>
      <w:r>
        <w:rPr>
          <w:rFonts w:cs="Arial"/>
          <w:szCs w:val="24"/>
        </w:rPr>
        <w:t xml:space="preserve"> with the first definite verbal or non-verbal communication</w:t>
      </w:r>
      <w:r w:rsidR="00466D87">
        <w:rPr>
          <w:rFonts w:cs="Arial"/>
          <w:szCs w:val="24"/>
        </w:rPr>
        <w:t xml:space="preserve">. </w:t>
      </w:r>
      <w:r>
        <w:rPr>
          <w:rFonts w:cs="Arial"/>
          <w:szCs w:val="24"/>
        </w:rPr>
        <w:t xml:space="preserve">The </w:t>
      </w:r>
      <w:r w:rsidRPr="0077226B">
        <w:rPr>
          <w:rFonts w:cs="Arial"/>
          <w:szCs w:val="24"/>
        </w:rPr>
        <w:t xml:space="preserve">green signal will be displayed at </w:t>
      </w:r>
      <w:r w:rsidR="00C93D26">
        <w:rPr>
          <w:rFonts w:cs="Arial"/>
          <w:szCs w:val="24"/>
        </w:rPr>
        <w:t>1</w:t>
      </w:r>
      <w:r w:rsidRPr="0077226B">
        <w:rPr>
          <w:rFonts w:cs="Arial"/>
          <w:szCs w:val="24"/>
        </w:rPr>
        <w:t xml:space="preserve"> minute and remain on until the </w:t>
      </w:r>
      <w:r w:rsidR="00C93D26">
        <w:rPr>
          <w:rFonts w:cs="Arial"/>
          <w:szCs w:val="24"/>
        </w:rPr>
        <w:t>1</w:t>
      </w:r>
      <w:r w:rsidRPr="0077226B">
        <w:rPr>
          <w:rFonts w:cs="Arial"/>
          <w:szCs w:val="24"/>
        </w:rPr>
        <w:t xml:space="preserve"> minute </w:t>
      </w:r>
      <w:r w:rsidR="00356A13">
        <w:rPr>
          <w:rFonts w:cs="Arial"/>
          <w:szCs w:val="24"/>
        </w:rPr>
        <w:t xml:space="preserve">30 second </w:t>
      </w:r>
      <w:r w:rsidRPr="0077226B">
        <w:rPr>
          <w:rFonts w:cs="Arial"/>
          <w:szCs w:val="24"/>
        </w:rPr>
        <w:t xml:space="preserve">mark and be replaced by an amber signal which will remain on until the </w:t>
      </w:r>
      <w:proofErr w:type="gramStart"/>
      <w:r w:rsidR="00C93D26">
        <w:rPr>
          <w:rFonts w:cs="Arial"/>
          <w:szCs w:val="24"/>
        </w:rPr>
        <w:t>2</w:t>
      </w:r>
      <w:r w:rsidRPr="0077226B">
        <w:rPr>
          <w:rFonts w:cs="Arial"/>
          <w:szCs w:val="24"/>
        </w:rPr>
        <w:t xml:space="preserve"> minute</w:t>
      </w:r>
      <w:proofErr w:type="gramEnd"/>
      <w:r w:rsidRPr="0077226B">
        <w:rPr>
          <w:rFonts w:cs="Arial"/>
          <w:szCs w:val="24"/>
        </w:rPr>
        <w:t xml:space="preserve"> mark and </w:t>
      </w:r>
      <w:r w:rsidR="00F35FDE">
        <w:rPr>
          <w:rFonts w:cs="Arial"/>
          <w:szCs w:val="24"/>
        </w:rPr>
        <w:t xml:space="preserve">then </w:t>
      </w:r>
      <w:r w:rsidRPr="0077226B">
        <w:rPr>
          <w:rFonts w:cs="Arial"/>
          <w:szCs w:val="24"/>
        </w:rPr>
        <w:t xml:space="preserve">be replaced </w:t>
      </w:r>
      <w:r w:rsidRPr="00071B81">
        <w:rPr>
          <w:rFonts w:cs="Arial"/>
          <w:szCs w:val="24"/>
        </w:rPr>
        <w:t>by a red signal.</w:t>
      </w:r>
      <w:r>
        <w:rPr>
          <w:rFonts w:cs="Arial"/>
          <w:szCs w:val="24"/>
        </w:rPr>
        <w:t xml:space="preserve">  This will remain on until the conclusion of your speech.</w:t>
      </w:r>
    </w:p>
    <w:p w14:paraId="29FB8797" w14:textId="4A805E85" w:rsidR="00071B81" w:rsidRDefault="00071B81" w:rsidP="00071B81">
      <w:pPr>
        <w:widowControl w:val="0"/>
        <w:autoSpaceDE w:val="0"/>
        <w:autoSpaceDN w:val="0"/>
        <w:adjustRightInd w:val="0"/>
        <w:rPr>
          <w:rFonts w:cs="Arial"/>
          <w:szCs w:val="24"/>
        </w:rPr>
      </w:pPr>
      <w:r>
        <w:rPr>
          <w:rFonts w:cs="Arial"/>
          <w:szCs w:val="24"/>
        </w:rPr>
        <w:t xml:space="preserve">Thank you, </w:t>
      </w:r>
      <w:r w:rsidR="00466D87">
        <w:rPr>
          <w:rFonts w:cs="Arial"/>
          <w:szCs w:val="24"/>
        </w:rPr>
        <w:t>T</w:t>
      </w:r>
      <w:r>
        <w:rPr>
          <w:rFonts w:cs="Arial"/>
          <w:szCs w:val="24"/>
        </w:rPr>
        <w:t>imer.</w:t>
      </w:r>
    </w:p>
    <w:p w14:paraId="37B91EC7" w14:textId="77777777" w:rsidR="000E6CCA" w:rsidRPr="0086623A" w:rsidRDefault="000E6CCA" w:rsidP="000E6CCA">
      <w:pPr>
        <w:jc w:val="both"/>
        <w:rPr>
          <w:b/>
          <w:bCs/>
          <w:color w:val="FF0000"/>
        </w:rPr>
      </w:pPr>
      <w:r w:rsidRPr="0086623A">
        <w:rPr>
          <w:b/>
          <w:bCs/>
          <w:color w:val="FF0000"/>
        </w:rPr>
        <w:t>Disqualifications due to time</w:t>
      </w:r>
    </w:p>
    <w:p w14:paraId="39B6DFEB" w14:textId="19B7A35E" w:rsidR="000E6CCA" w:rsidRPr="00071B81" w:rsidRDefault="000E6CCA" w:rsidP="000E6CCA">
      <w:pPr>
        <w:widowControl w:val="0"/>
        <w:autoSpaceDE w:val="0"/>
        <w:autoSpaceDN w:val="0"/>
        <w:adjustRightInd w:val="0"/>
        <w:rPr>
          <w:rFonts w:cs="Arial"/>
          <w:szCs w:val="24"/>
        </w:rPr>
      </w:pPr>
      <w:r w:rsidRPr="0051186A">
        <w:t xml:space="preserve">Contestants will be disqualified if they speak less than </w:t>
      </w:r>
      <w:r>
        <w:t>1</w:t>
      </w:r>
      <w:r w:rsidRPr="0051186A">
        <w:t xml:space="preserve"> minute or more </w:t>
      </w:r>
      <w:r w:rsidR="00C131DC">
        <w:t>than</w:t>
      </w:r>
      <w:r w:rsidRPr="0051186A">
        <w:t xml:space="preserve"> </w:t>
      </w:r>
      <w:r w:rsidR="00C93D26">
        <w:t>2</w:t>
      </w:r>
      <w:r w:rsidRPr="0051186A">
        <w:t xml:space="preserve"> minutes 30 seconds</w:t>
      </w:r>
      <w:r w:rsidR="00C93D26">
        <w:t>.</w:t>
      </w:r>
    </w:p>
    <w:p w14:paraId="41C83F1C" w14:textId="77777777" w:rsidR="001E568E" w:rsidRDefault="001E568E" w:rsidP="001E568E">
      <w:pPr>
        <w:autoSpaceDE w:val="0"/>
        <w:autoSpaceDN w:val="0"/>
        <w:adjustRightInd w:val="0"/>
        <w:jc w:val="both"/>
        <w:rPr>
          <w:rFonts w:cs="Arial"/>
          <w:szCs w:val="24"/>
        </w:rPr>
      </w:pPr>
      <w:r>
        <w:rPr>
          <w:rFonts w:cs="Arial"/>
          <w:szCs w:val="24"/>
        </w:rPr>
        <w:t xml:space="preserve">If your </w:t>
      </w:r>
      <w:r>
        <w:rPr>
          <w:rFonts w:cs="Arial"/>
          <w:color w:val="FF0000"/>
          <w:szCs w:val="24"/>
        </w:rPr>
        <w:t xml:space="preserve">(contestant’s) </w:t>
      </w:r>
      <w:r>
        <w:rPr>
          <w:rFonts w:cs="Arial"/>
          <w:szCs w:val="24"/>
        </w:rPr>
        <w:t>system drops out during your presentation:</w:t>
      </w:r>
    </w:p>
    <w:p w14:paraId="3A29F215"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szCs w:val="24"/>
        </w:rPr>
      </w:pPr>
      <w:r>
        <w:rPr>
          <w:rFonts w:cs="Arial"/>
          <w:szCs w:val="24"/>
        </w:rPr>
        <w:t xml:space="preserve">Timers will take note of the time, of system failure. </w:t>
      </w:r>
    </w:p>
    <w:p w14:paraId="7638F275"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szCs w:val="24"/>
        </w:rPr>
      </w:pPr>
      <w:r>
        <w:rPr>
          <w:rFonts w:cs="Arial"/>
          <w:szCs w:val="24"/>
        </w:rPr>
        <w:t>Timer 1 will display the neutral colour while you attempt to reconnect.  At the conclusion of the Chief Judges ruling, if you have not reconnected, the Timer will display the red.</w:t>
      </w:r>
    </w:p>
    <w:p w14:paraId="01BA62C0"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szCs w:val="24"/>
        </w:rPr>
      </w:pPr>
      <w:r>
        <w:rPr>
          <w:rFonts w:cs="Arial"/>
          <w:szCs w:val="24"/>
        </w:rPr>
        <w:t>If you do reconnect within the specified time, the Timer will change the timing colour to the colour it was on when you dropped out and continue timing as per the standard timing convention.</w:t>
      </w:r>
    </w:p>
    <w:p w14:paraId="666B171F"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szCs w:val="24"/>
        </w:rPr>
      </w:pPr>
      <w:r>
        <w:rPr>
          <w:rFonts w:cs="Arial"/>
          <w:szCs w:val="24"/>
        </w:rPr>
        <w:t>You will need to resume your speech where you left off.  I will provide you with the last word(s) that I recall when you were disconnected</w:t>
      </w:r>
      <w:r>
        <w:rPr>
          <w:rFonts w:cs="Arial"/>
          <w:color w:val="FF0000"/>
          <w:szCs w:val="24"/>
          <w:vertAlign w:val="superscript"/>
        </w:rPr>
        <w:t>#2</w:t>
      </w:r>
      <w:r>
        <w:rPr>
          <w:rFonts w:cs="Arial"/>
          <w:szCs w:val="24"/>
        </w:rPr>
        <w:t>.  You can then recommence your speech and the timing will restart from that point.</w:t>
      </w:r>
    </w:p>
    <w:p w14:paraId="3562E305"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b/>
          <w:bCs/>
          <w:szCs w:val="24"/>
        </w:rPr>
      </w:pPr>
      <w:r>
        <w:rPr>
          <w:rFonts w:cs="Arial"/>
          <w:szCs w:val="24"/>
        </w:rPr>
        <w:t>If you drop out again and cannot reconnect the Chief Judge will determine if your speech is considered concluded and the time will be recorded at that point. If you do reconnect follow the instructions, I have already discussed</w:t>
      </w:r>
    </w:p>
    <w:p w14:paraId="2DAC10BB" w14:textId="77777777" w:rsidR="001E568E" w:rsidRDefault="001E568E" w:rsidP="001E568E">
      <w:pPr>
        <w:autoSpaceDE w:val="0"/>
        <w:autoSpaceDN w:val="0"/>
        <w:adjustRightInd w:val="0"/>
        <w:jc w:val="both"/>
        <w:rPr>
          <w:rFonts w:cs="Arial"/>
          <w:szCs w:val="24"/>
        </w:rPr>
      </w:pPr>
      <w:r>
        <w:rPr>
          <w:rFonts w:cs="Arial"/>
          <w:szCs w:val="24"/>
        </w:rPr>
        <w:lastRenderedPageBreak/>
        <w:t>If the timing signal system (Timer 1) drops out during your presentation look for Timer 2 who will take over the timing system</w:t>
      </w:r>
      <w:r>
        <w:t>.  Should there by an interruption caused by a timing malfunction an extra 30secs will be allowed for in your speech timing.</w:t>
      </w:r>
    </w:p>
    <w:p w14:paraId="3D0AAE93" w14:textId="77777777" w:rsidR="001E568E" w:rsidRDefault="001E568E" w:rsidP="001E568E">
      <w:pPr>
        <w:autoSpaceDE w:val="0"/>
        <w:autoSpaceDN w:val="0"/>
        <w:adjustRightInd w:val="0"/>
        <w:jc w:val="both"/>
        <w:rPr>
          <w:rFonts w:cs="Arial"/>
          <w:szCs w:val="24"/>
        </w:rPr>
      </w:pPr>
      <w:r>
        <w:rPr>
          <w:rFonts w:cs="Arial"/>
          <w:szCs w:val="24"/>
        </w:rPr>
        <w:t>You may record your own speeches, please ensure that this recording can be done without substantially disrupting the contest.</w:t>
      </w:r>
    </w:p>
    <w:p w14:paraId="228051EE" w14:textId="77777777" w:rsidR="00DE5036" w:rsidRPr="0086623A" w:rsidRDefault="005817B4" w:rsidP="005817B4">
      <w:pPr>
        <w:autoSpaceDE w:val="0"/>
        <w:autoSpaceDN w:val="0"/>
        <w:adjustRightInd w:val="0"/>
        <w:rPr>
          <w:rFonts w:cs="Arial"/>
          <w:b/>
          <w:bCs/>
          <w:color w:val="FF0000"/>
          <w:szCs w:val="24"/>
        </w:rPr>
      </w:pPr>
      <w:r w:rsidRPr="0086623A">
        <w:rPr>
          <w:rFonts w:cs="Arial"/>
          <w:b/>
          <w:bCs/>
          <w:color w:val="FF0000"/>
          <w:szCs w:val="24"/>
        </w:rPr>
        <w:t xml:space="preserve">Protests </w:t>
      </w:r>
    </w:p>
    <w:p w14:paraId="43B09135" w14:textId="186D6528" w:rsidR="005817B4" w:rsidRDefault="00DE5036" w:rsidP="005817B4">
      <w:pPr>
        <w:autoSpaceDE w:val="0"/>
        <w:autoSpaceDN w:val="0"/>
        <w:adjustRightInd w:val="0"/>
        <w:rPr>
          <w:rFonts w:cs="Arial"/>
          <w:color w:val="FF0000"/>
          <w:szCs w:val="24"/>
        </w:rPr>
      </w:pPr>
      <w:r>
        <w:rPr>
          <w:rFonts w:cs="Arial"/>
          <w:szCs w:val="24"/>
        </w:rPr>
        <w:t>Protests a</w:t>
      </w:r>
      <w:r w:rsidR="005817B4">
        <w:rPr>
          <w:rFonts w:cs="Arial"/>
          <w:szCs w:val="24"/>
        </w:rPr>
        <w:t>re limited to eligibility, originality and referencing another contest speaker’s speech.  Protests need to be lodged with myself</w:t>
      </w:r>
      <w:r w:rsidR="008822DE">
        <w:rPr>
          <w:rFonts w:cs="Arial"/>
          <w:szCs w:val="24"/>
        </w:rPr>
        <w:t xml:space="preserve"> </w:t>
      </w:r>
      <w:r w:rsidR="008822DE" w:rsidRPr="001E568E">
        <w:rPr>
          <w:rFonts w:cs="Arial"/>
          <w:szCs w:val="24"/>
        </w:rPr>
        <w:t>or the Chief Judge</w:t>
      </w:r>
      <w:r w:rsidR="005817B4">
        <w:rPr>
          <w:rFonts w:cs="Arial"/>
          <w:szCs w:val="24"/>
        </w:rPr>
        <w:t>.  If you wish to lodge a protest, please text/</w:t>
      </w:r>
      <w:proofErr w:type="spellStart"/>
      <w:r w:rsidR="005817B4">
        <w:rPr>
          <w:rFonts w:cs="Arial"/>
          <w:szCs w:val="24"/>
        </w:rPr>
        <w:t>sms</w:t>
      </w:r>
      <w:proofErr w:type="spellEnd"/>
      <w:r w:rsidR="005817B4">
        <w:rPr>
          <w:rFonts w:cs="Arial"/>
          <w:szCs w:val="24"/>
        </w:rPr>
        <w:t xml:space="preserve"> me prior to the announcement of the results.</w:t>
      </w:r>
      <w:r w:rsidR="005817B4" w:rsidRPr="005817B4">
        <w:rPr>
          <w:rFonts w:cs="Arial"/>
          <w:color w:val="FF0000"/>
          <w:szCs w:val="24"/>
        </w:rPr>
        <w:t xml:space="preserve">  Ensure </w:t>
      </w:r>
      <w:r w:rsidR="00E354C4">
        <w:rPr>
          <w:rFonts w:cs="Arial"/>
          <w:color w:val="FF0000"/>
          <w:szCs w:val="24"/>
        </w:rPr>
        <w:t>c</w:t>
      </w:r>
      <w:r w:rsidR="005817B4" w:rsidRPr="005817B4">
        <w:rPr>
          <w:rFonts w:cs="Arial"/>
          <w:color w:val="FF0000"/>
          <w:szCs w:val="24"/>
        </w:rPr>
        <w:t>ontestants have your phone number.</w:t>
      </w:r>
    </w:p>
    <w:p w14:paraId="34C951D4" w14:textId="1C02F1A6" w:rsidR="00DE5036" w:rsidRPr="0086623A" w:rsidRDefault="00DE5036" w:rsidP="006040C7">
      <w:pPr>
        <w:jc w:val="both"/>
      </w:pPr>
      <w:r w:rsidRPr="0086623A">
        <w:t xml:space="preserve">As a protestor you will be called to the </w:t>
      </w:r>
      <w:r w:rsidR="00526AD2" w:rsidRPr="0086623A">
        <w:t>J</w:t>
      </w:r>
      <w:r w:rsidRPr="0086623A">
        <w:t>udges room to show evidence of your protest</w:t>
      </w:r>
      <w:r w:rsidR="00AD2217">
        <w:t>.  T</w:t>
      </w:r>
      <w:r w:rsidR="00AD2217" w:rsidRPr="0086623A">
        <w:t>he contestant will be interviewed by the Judges.</w:t>
      </w:r>
      <w:r w:rsidR="00AD2217">
        <w:t xml:space="preserve"> </w:t>
      </w:r>
      <w:r w:rsidRPr="0086623A">
        <w:t xml:space="preserve">The Judges will determine if the protest is valid </w:t>
      </w:r>
    </w:p>
    <w:p w14:paraId="3751E758" w14:textId="35C7B3A6" w:rsidR="0070711C" w:rsidRDefault="0070711C" w:rsidP="00E025B7">
      <w:pPr>
        <w:pBdr>
          <w:top w:val="nil"/>
          <w:left w:val="nil"/>
          <w:bottom w:val="nil"/>
          <w:right w:val="nil"/>
          <w:between w:val="nil"/>
        </w:pBdr>
        <w:jc w:val="both"/>
        <w:rPr>
          <w:rFonts w:cs="Arial"/>
          <w:szCs w:val="24"/>
        </w:rPr>
      </w:pPr>
      <w:r w:rsidRPr="00E025B7">
        <w:rPr>
          <w:rFonts w:cs="Arial"/>
          <w:szCs w:val="24"/>
        </w:rPr>
        <w:t xml:space="preserve">On completion of the </w:t>
      </w:r>
      <w:proofErr w:type="gramStart"/>
      <w:r w:rsidRPr="00E025B7">
        <w:rPr>
          <w:rFonts w:cs="Arial"/>
          <w:szCs w:val="24"/>
        </w:rPr>
        <w:t>contest</w:t>
      </w:r>
      <w:proofErr w:type="gramEnd"/>
      <w:r w:rsidRPr="00E025B7">
        <w:rPr>
          <w:rFonts w:cs="Arial"/>
          <w:szCs w:val="24"/>
        </w:rPr>
        <w:t xml:space="preserve"> you will be asked to turn your video on. You will be presented with your participation certificate and then </w:t>
      </w:r>
      <w:r w:rsidR="00E025B7" w:rsidRPr="00E025B7">
        <w:rPr>
          <w:rFonts w:cs="Arial"/>
          <w:szCs w:val="24"/>
        </w:rPr>
        <w:t xml:space="preserve">I will conduct </w:t>
      </w:r>
      <w:r w:rsidRPr="00E025B7">
        <w:rPr>
          <w:rFonts w:cs="Arial"/>
          <w:szCs w:val="24"/>
        </w:rPr>
        <w:t>interview</w:t>
      </w:r>
      <w:r w:rsidR="00E025B7" w:rsidRPr="00E025B7">
        <w:rPr>
          <w:rFonts w:cs="Arial"/>
          <w:szCs w:val="24"/>
        </w:rPr>
        <w:t xml:space="preserve">s </w:t>
      </w:r>
      <w:r w:rsidRPr="00E025B7">
        <w:rPr>
          <w:rFonts w:cs="Arial"/>
          <w:szCs w:val="24"/>
        </w:rPr>
        <w:t>using the information on your Bio.</w:t>
      </w:r>
      <w:r w:rsidR="00E025B7" w:rsidRPr="00E025B7">
        <w:rPr>
          <w:rFonts w:cs="Arial"/>
          <w:szCs w:val="24"/>
        </w:rPr>
        <w:t xml:space="preserve">  During this time, please </w:t>
      </w:r>
      <w:r w:rsidRPr="00E025B7">
        <w:rPr>
          <w:rFonts w:cs="Arial"/>
          <w:szCs w:val="24"/>
        </w:rPr>
        <w:t>turn your microphone off unless answering a question.</w:t>
      </w:r>
    </w:p>
    <w:p w14:paraId="6CA6842C" w14:textId="6DE02689" w:rsidR="00E025B7" w:rsidRPr="00E025B7" w:rsidRDefault="00E025B7" w:rsidP="00E025B7">
      <w:pPr>
        <w:pBdr>
          <w:top w:val="nil"/>
          <w:left w:val="nil"/>
          <w:bottom w:val="nil"/>
          <w:right w:val="nil"/>
          <w:between w:val="nil"/>
        </w:pBdr>
        <w:jc w:val="both"/>
        <w:rPr>
          <w:rFonts w:cs="Arial"/>
          <w:szCs w:val="24"/>
        </w:rPr>
      </w:pPr>
      <w:r>
        <w:rPr>
          <w:rFonts w:cs="Arial"/>
          <w:szCs w:val="24"/>
        </w:rPr>
        <w:t>This concludes the briefing.  Do you have any questions?</w:t>
      </w:r>
    </w:p>
    <w:p w14:paraId="4838E514" w14:textId="0A0C82B5" w:rsidR="00192D44" w:rsidRDefault="00192D44" w:rsidP="0077226B">
      <w:pPr>
        <w:rPr>
          <w:b/>
          <w:bCs/>
        </w:rPr>
      </w:pPr>
      <w:r>
        <w:rPr>
          <w:b/>
          <w:bCs/>
        </w:rPr>
        <w:br w:type="page"/>
      </w:r>
    </w:p>
    <w:p w14:paraId="354F6461" w14:textId="1B34B8FA" w:rsidR="00192D44" w:rsidRPr="00192D44" w:rsidRDefault="00192D44" w:rsidP="0077226B">
      <w:pPr>
        <w:rPr>
          <w:b/>
          <w:bCs/>
          <w:color w:val="FF0000"/>
        </w:rPr>
      </w:pPr>
      <w:r w:rsidRPr="00192D44">
        <w:rPr>
          <w:b/>
          <w:bCs/>
          <w:color w:val="FF0000"/>
        </w:rPr>
        <w:lastRenderedPageBreak/>
        <w:t xml:space="preserve">This is not to be read to the </w:t>
      </w:r>
      <w:r w:rsidR="00CB4A9E">
        <w:rPr>
          <w:b/>
          <w:bCs/>
          <w:color w:val="FF0000"/>
        </w:rPr>
        <w:t>Contestants</w:t>
      </w:r>
      <w:r w:rsidRPr="00192D44">
        <w:rPr>
          <w:b/>
          <w:bCs/>
          <w:color w:val="FF0000"/>
        </w:rPr>
        <w:t xml:space="preserve">, and is only included for the information of the Contest Chair, </w:t>
      </w:r>
      <w:r w:rsidR="000B001C">
        <w:rPr>
          <w:b/>
          <w:bCs/>
          <w:color w:val="FF0000"/>
        </w:rPr>
        <w:t>Chief Judge</w:t>
      </w:r>
      <w:r w:rsidRPr="00192D44">
        <w:rPr>
          <w:b/>
          <w:bCs/>
          <w:color w:val="FF0000"/>
        </w:rPr>
        <w:t xml:space="preserve"> and other interested parties.</w:t>
      </w:r>
    </w:p>
    <w:p w14:paraId="16E3DF87" w14:textId="0237E4C1" w:rsidR="00192D44" w:rsidRPr="00192D44" w:rsidRDefault="00192D44" w:rsidP="0077226B">
      <w:pPr>
        <w:rPr>
          <w:b/>
          <w:bCs/>
        </w:rPr>
      </w:pPr>
      <w:r w:rsidRPr="00192D44">
        <w:rPr>
          <w:b/>
          <w:bCs/>
        </w:rPr>
        <w:t>Explanations of Script:</w:t>
      </w:r>
    </w:p>
    <w:p w14:paraId="312E49D9" w14:textId="77777777" w:rsidR="00192D44" w:rsidRPr="001C70FB" w:rsidRDefault="00192D44" w:rsidP="0077226B">
      <w:pPr>
        <w:widowControl w:val="0"/>
        <w:overflowPunct w:val="0"/>
        <w:autoSpaceDE w:val="0"/>
        <w:autoSpaceDN w:val="0"/>
        <w:adjustRightInd w:val="0"/>
        <w:ind w:right="40"/>
        <w:rPr>
          <w:rFonts w:cs="Arial"/>
          <w:color w:val="FF0000"/>
          <w:szCs w:val="24"/>
        </w:rPr>
      </w:pPr>
      <w:r w:rsidRPr="001C70FB">
        <w:rPr>
          <w:rFonts w:cs="Arial"/>
          <w:color w:val="FF0000"/>
          <w:szCs w:val="24"/>
        </w:rPr>
        <w:t>Non spoken information and explanations in red</w:t>
      </w:r>
    </w:p>
    <w:p w14:paraId="7820F2A1" w14:textId="2BF952A2" w:rsidR="007D5AE0" w:rsidRPr="00192D44" w:rsidRDefault="00192D44" w:rsidP="0077226B">
      <w:pPr>
        <w:widowControl w:val="0"/>
        <w:autoSpaceDE w:val="0"/>
        <w:autoSpaceDN w:val="0"/>
        <w:adjustRightInd w:val="0"/>
        <w:rPr>
          <w:rFonts w:cs="Arial"/>
          <w:color w:val="00B050"/>
          <w:szCs w:val="24"/>
        </w:rPr>
      </w:pPr>
      <w:r w:rsidRPr="00192D44">
        <w:rPr>
          <w:rFonts w:cs="Arial"/>
          <w:color w:val="00B050"/>
          <w:szCs w:val="24"/>
        </w:rPr>
        <w:t>Information based on choice is in green.</w:t>
      </w:r>
    </w:p>
    <w:p w14:paraId="2D6E7198" w14:textId="5E5F93E5" w:rsidR="00192D44" w:rsidRPr="00192D44" w:rsidRDefault="00192D44" w:rsidP="0077226B">
      <w:pPr>
        <w:widowControl w:val="0"/>
        <w:autoSpaceDE w:val="0"/>
        <w:autoSpaceDN w:val="0"/>
        <w:adjustRightInd w:val="0"/>
        <w:rPr>
          <w:rFonts w:cs="Arial"/>
          <w:color w:val="7030A0"/>
          <w:szCs w:val="24"/>
        </w:rPr>
      </w:pPr>
      <w:r w:rsidRPr="00192D44">
        <w:rPr>
          <w:rFonts w:cs="Arial"/>
          <w:color w:val="7030A0"/>
          <w:szCs w:val="24"/>
        </w:rPr>
        <w:t>Contestant introduction information to be repeated for all contestants in purple.</w:t>
      </w:r>
    </w:p>
    <w:p w14:paraId="7DDDA440" w14:textId="659D9F06" w:rsidR="000127B8" w:rsidRDefault="000127B8" w:rsidP="0077226B">
      <w:pPr>
        <w:widowControl w:val="0"/>
        <w:autoSpaceDE w:val="0"/>
        <w:autoSpaceDN w:val="0"/>
        <w:adjustRightInd w:val="0"/>
        <w:rPr>
          <w:rFonts w:cs="Arial"/>
          <w:szCs w:val="24"/>
        </w:rPr>
      </w:pPr>
    </w:p>
    <w:p w14:paraId="48F4D2F8" w14:textId="41A7DF0D" w:rsidR="00192D44" w:rsidRPr="00192D44" w:rsidRDefault="00192D44" w:rsidP="0077226B">
      <w:pPr>
        <w:rPr>
          <w:b/>
          <w:bCs/>
        </w:rPr>
      </w:pPr>
      <w:r>
        <w:rPr>
          <w:b/>
          <w:bCs/>
        </w:rPr>
        <w:t>References and TI Best Practice Details</w:t>
      </w:r>
      <w:r w:rsidRPr="00192D44">
        <w:rPr>
          <w:b/>
          <w:bCs/>
        </w:rPr>
        <w:t>:</w:t>
      </w:r>
    </w:p>
    <w:p w14:paraId="65F94040" w14:textId="1AE80543" w:rsidR="0083517B" w:rsidRPr="001C70FB" w:rsidRDefault="0083517B" w:rsidP="0077226B">
      <w:pPr>
        <w:widowControl w:val="0"/>
        <w:autoSpaceDE w:val="0"/>
        <w:autoSpaceDN w:val="0"/>
        <w:adjustRightInd w:val="0"/>
        <w:rPr>
          <w:rFonts w:cs="Arial"/>
          <w:szCs w:val="24"/>
        </w:rPr>
      </w:pPr>
      <w:r w:rsidRPr="001C70FB">
        <w:rPr>
          <w:rFonts w:cs="Arial"/>
          <w:szCs w:val="24"/>
        </w:rPr>
        <w:t xml:space="preserve">The following are to be read in conjunction with Toastmasters International Speech </w:t>
      </w:r>
      <w:r w:rsidRPr="007324E5">
        <w:rPr>
          <w:rFonts w:cs="Arial"/>
          <w:szCs w:val="24"/>
        </w:rPr>
        <w:t>Contest Rules and TI</w:t>
      </w:r>
      <w:r w:rsidR="000B001C" w:rsidRPr="007324E5">
        <w:rPr>
          <w:rFonts w:cs="Arial"/>
          <w:szCs w:val="24"/>
        </w:rPr>
        <w:t xml:space="preserve"> </w:t>
      </w:r>
      <w:r w:rsidRPr="007324E5">
        <w:rPr>
          <w:rFonts w:cs="Arial"/>
          <w:szCs w:val="24"/>
        </w:rPr>
        <w:t>Online Speech Contest Best Practices</w:t>
      </w:r>
      <w:r w:rsidR="000B001C" w:rsidRPr="007324E5">
        <w:rPr>
          <w:rFonts w:cs="Arial"/>
          <w:szCs w:val="24"/>
        </w:rPr>
        <w:t xml:space="preserve"> </w:t>
      </w:r>
      <w:r w:rsidRPr="007324E5">
        <w:rPr>
          <w:rFonts w:cs="Arial"/>
          <w:szCs w:val="24"/>
        </w:rPr>
        <w:t>202</w:t>
      </w:r>
      <w:r w:rsidR="008822DE" w:rsidRPr="007324E5">
        <w:rPr>
          <w:rFonts w:cs="Arial"/>
          <w:szCs w:val="24"/>
        </w:rPr>
        <w:t>1</w:t>
      </w:r>
      <w:r w:rsidRPr="007324E5">
        <w:rPr>
          <w:rFonts w:cs="Arial"/>
          <w:szCs w:val="24"/>
        </w:rPr>
        <w:t xml:space="preserve"> – 202</w:t>
      </w:r>
      <w:r w:rsidR="008822DE" w:rsidRPr="007324E5">
        <w:rPr>
          <w:rFonts w:cs="Arial"/>
          <w:szCs w:val="24"/>
        </w:rPr>
        <w:t>2</w:t>
      </w:r>
      <w:r w:rsidRPr="007324E5">
        <w:rPr>
          <w:rFonts w:cs="Arial"/>
          <w:szCs w:val="24"/>
        </w:rPr>
        <w:t xml:space="preserve"> Toastmasters</w:t>
      </w:r>
      <w:r w:rsidRPr="001C70FB">
        <w:rPr>
          <w:rFonts w:cs="Arial"/>
          <w:szCs w:val="24"/>
        </w:rPr>
        <w:t xml:space="preserve"> Contest Cycle</w:t>
      </w:r>
    </w:p>
    <w:p w14:paraId="3084F5CC" w14:textId="14D520C5" w:rsidR="00427440" w:rsidRPr="001C70FB" w:rsidRDefault="00427440" w:rsidP="0077226B">
      <w:r w:rsidRPr="001C70FB">
        <w:t>#</w:t>
      </w:r>
      <w:proofErr w:type="gramStart"/>
      <w:r w:rsidRPr="001C70FB">
        <w:t>1</w:t>
      </w:r>
      <w:r w:rsidR="000B001C">
        <w:t xml:space="preserve"> </w:t>
      </w:r>
      <w:r w:rsidRPr="001C70FB">
        <w:t xml:space="preserve"> Contestant</w:t>
      </w:r>
      <w:proofErr w:type="gramEnd"/>
      <w:r w:rsidRPr="001C70FB">
        <w:t xml:space="preserve"> eligibility</w:t>
      </w:r>
    </w:p>
    <w:p w14:paraId="2C9D59A0" w14:textId="08905445" w:rsidR="00427440" w:rsidRDefault="00606CB0" w:rsidP="0077226B">
      <w:pPr>
        <w:rPr>
          <w:strike/>
        </w:rPr>
      </w:pPr>
      <w:r w:rsidRPr="001C70FB">
        <w:t>E</w:t>
      </w:r>
      <w:r w:rsidR="00427440" w:rsidRPr="001C70FB">
        <w:t xml:space="preserve">ligibility form is to be downloaded by contestant, signed, photographed, and sent to the contest chair </w:t>
      </w:r>
      <w:r w:rsidR="00427440" w:rsidRPr="001C70FB">
        <w:rPr>
          <w:b/>
          <w:bCs/>
        </w:rPr>
        <w:t>and</w:t>
      </w:r>
      <w:r w:rsidR="00427440" w:rsidRPr="001C70FB">
        <w:t xml:space="preserve"> </w:t>
      </w:r>
      <w:r w:rsidR="000B001C">
        <w:t>Chief Judge</w:t>
      </w:r>
      <w:r w:rsidR="00427440" w:rsidRPr="001C70FB">
        <w:t xml:space="preserve"> from their personal message service which will identify them as the sender.</w:t>
      </w:r>
      <w:r w:rsidR="00CB4A9E">
        <w:t xml:space="preserve"> </w:t>
      </w:r>
    </w:p>
    <w:p w14:paraId="5B0DA5E1" w14:textId="77777777" w:rsidR="008822DE" w:rsidRDefault="008822DE" w:rsidP="008822DE">
      <w:pPr>
        <w:jc w:val="both"/>
      </w:pPr>
      <w:r w:rsidRPr="007324E5">
        <w:t>The contestants must be in good standing from a club in good standing.</w:t>
      </w:r>
    </w:p>
    <w:p w14:paraId="458D3673" w14:textId="67603751" w:rsidR="008822DE" w:rsidRDefault="00204120" w:rsidP="00BF7F4D">
      <w:pPr>
        <w:keepNext/>
        <w:shd w:val="clear" w:color="auto" w:fill="FFFFFF"/>
        <w:rPr>
          <w:rFonts w:eastAsia="Times New Roman" w:cs="Arial"/>
          <w:szCs w:val="24"/>
          <w:lang w:eastAsia="en-GB"/>
        </w:rPr>
      </w:pPr>
      <w:r w:rsidRPr="007324E5">
        <w:rPr>
          <w:rFonts w:eastAsia="Times New Roman" w:cs="Arial"/>
          <w:szCs w:val="24"/>
          <w:lang w:eastAsia="en-GB"/>
        </w:rPr>
        <w:t xml:space="preserve">#2 </w:t>
      </w:r>
      <w:r w:rsidR="008822DE" w:rsidRPr="007324E5">
        <w:rPr>
          <w:rFonts w:eastAsia="Times New Roman" w:cs="Arial"/>
          <w:szCs w:val="24"/>
          <w:lang w:eastAsia="en-GB"/>
        </w:rPr>
        <w:t>Contestant Equipment failure</w:t>
      </w:r>
    </w:p>
    <w:p w14:paraId="482DCBBB" w14:textId="3EC27848" w:rsidR="00622878" w:rsidRDefault="00204120" w:rsidP="00BF7F4D">
      <w:pPr>
        <w:keepNext/>
        <w:shd w:val="clear" w:color="auto" w:fill="FFFFFF"/>
        <w:rPr>
          <w:rFonts w:eastAsia="Times New Roman" w:cs="Arial"/>
          <w:szCs w:val="24"/>
          <w:lang w:eastAsia="en-GB"/>
        </w:rPr>
      </w:pPr>
      <w:r>
        <w:rPr>
          <w:rFonts w:eastAsia="Times New Roman" w:cs="Arial"/>
          <w:szCs w:val="24"/>
          <w:lang w:eastAsia="en-GB"/>
        </w:rPr>
        <w:t>Chief Judge to determine time duration for contestant to reconnect.</w:t>
      </w:r>
      <w:r w:rsidR="00D500F9">
        <w:rPr>
          <w:rFonts w:eastAsia="Times New Roman" w:cs="Arial"/>
          <w:szCs w:val="24"/>
          <w:lang w:eastAsia="en-GB"/>
        </w:rPr>
        <w:t xml:space="preserve">  For consistency 3 minutes </w:t>
      </w:r>
      <w:r w:rsidR="008A6FBA">
        <w:rPr>
          <w:rFonts w:eastAsia="Times New Roman" w:cs="Arial"/>
          <w:szCs w:val="24"/>
          <w:lang w:eastAsia="en-GB"/>
        </w:rPr>
        <w:t>has been recommended for this speech cycle.</w:t>
      </w:r>
    </w:p>
    <w:p w14:paraId="0833AFB9" w14:textId="77777777" w:rsidR="008822DE" w:rsidRPr="00A22EED" w:rsidRDefault="008822DE" w:rsidP="008822DE">
      <w:pPr>
        <w:pStyle w:val="NormalWeb"/>
        <w:jc w:val="both"/>
        <w:rPr>
          <w:rFonts w:ascii="Arial" w:hAnsi="Arial" w:cs="Arial"/>
        </w:rPr>
      </w:pPr>
      <w:r w:rsidRPr="00A22EED">
        <w:rPr>
          <w:rFonts w:ascii="Arial" w:hAnsi="Arial" w:cs="Arial"/>
        </w:rPr>
        <w:t>Decide how you plan to respond should a technology issue cause a contestant or official</w:t>
      </w:r>
      <w:r w:rsidRPr="00A22EED">
        <w:rPr>
          <w:rFonts w:ascii="Arial" w:hAnsi="Arial" w:cs="Arial"/>
        </w:rPr>
        <w:br/>
        <w:t xml:space="preserve">to lose connection during the contest. It is recommended that the chief judge pause the contest to provide opportunity for the contestant or official to regain connection. </w:t>
      </w:r>
    </w:p>
    <w:p w14:paraId="41E8F2CC" w14:textId="77777777" w:rsidR="008822DE" w:rsidRPr="00FB6560" w:rsidRDefault="008822DE" w:rsidP="008822DE">
      <w:pPr>
        <w:pStyle w:val="NormalWeb"/>
        <w:numPr>
          <w:ilvl w:val="0"/>
          <w:numId w:val="12"/>
        </w:numPr>
        <w:jc w:val="both"/>
        <w:rPr>
          <w:rFonts w:ascii="Arial" w:hAnsi="Arial" w:cs="Arial"/>
          <w:b/>
          <w:bCs/>
        </w:rPr>
      </w:pPr>
      <w:r w:rsidRPr="00A22EED">
        <w:rPr>
          <w:rFonts w:ascii="Arial" w:hAnsi="Arial" w:cs="Arial"/>
        </w:rPr>
        <w:t>The chief judge decides how long the contest should be paused for in the event of a technical issue.</w:t>
      </w:r>
    </w:p>
    <w:p w14:paraId="20B7447E" w14:textId="77777777" w:rsidR="008822DE" w:rsidRPr="00A22EED" w:rsidRDefault="008822DE" w:rsidP="008822DE">
      <w:pPr>
        <w:pStyle w:val="NormalWeb"/>
        <w:numPr>
          <w:ilvl w:val="0"/>
          <w:numId w:val="12"/>
        </w:numPr>
        <w:jc w:val="both"/>
        <w:rPr>
          <w:rFonts w:ascii="Arial" w:hAnsi="Arial" w:cs="Arial"/>
          <w:b/>
          <w:bCs/>
        </w:rPr>
      </w:pPr>
      <w:r w:rsidRPr="00A22EED">
        <w:rPr>
          <w:rFonts w:ascii="Arial" w:hAnsi="Arial" w:cs="Arial"/>
        </w:rPr>
        <w:t xml:space="preserve">The chief judge must communicate this decision to all contestants and contest officials prior to the start of the contest. </w:t>
      </w:r>
    </w:p>
    <w:p w14:paraId="31CB5B15" w14:textId="77777777" w:rsidR="008822DE" w:rsidRPr="00A22EED" w:rsidRDefault="008822DE" w:rsidP="008822DE">
      <w:pPr>
        <w:pStyle w:val="NormalWeb"/>
        <w:numPr>
          <w:ilvl w:val="0"/>
          <w:numId w:val="12"/>
        </w:numPr>
        <w:jc w:val="both"/>
        <w:rPr>
          <w:rFonts w:ascii="Arial" w:hAnsi="Arial" w:cs="Arial"/>
          <w:b/>
          <w:bCs/>
        </w:rPr>
      </w:pPr>
      <w:r w:rsidRPr="00A22EED">
        <w:rPr>
          <w:rFonts w:ascii="Arial" w:hAnsi="Arial" w:cs="Arial"/>
        </w:rPr>
        <w:t xml:space="preserve">The chief judge is responsible for pausing the contest. </w:t>
      </w:r>
    </w:p>
    <w:p w14:paraId="61720F24" w14:textId="77777777" w:rsidR="008822DE" w:rsidRPr="00A22EED" w:rsidRDefault="008822DE" w:rsidP="008822DE">
      <w:pPr>
        <w:pStyle w:val="NormalWeb"/>
        <w:numPr>
          <w:ilvl w:val="0"/>
          <w:numId w:val="12"/>
        </w:numPr>
        <w:jc w:val="both"/>
        <w:rPr>
          <w:rFonts w:ascii="Arial" w:hAnsi="Arial" w:cs="Arial"/>
          <w:b/>
          <w:bCs/>
        </w:rPr>
      </w:pPr>
      <w:r w:rsidRPr="00A22EED">
        <w:rPr>
          <w:rFonts w:ascii="Arial" w:hAnsi="Arial" w:cs="Arial"/>
        </w:rPr>
        <w:t>Determine ahead of time how the decision to pause will be communicated.</w:t>
      </w:r>
      <w:r w:rsidRPr="00A22EED">
        <w:rPr>
          <w:rFonts w:ascii="Arial" w:hAnsi="Arial" w:cs="Arial"/>
        </w:rPr>
        <w:br/>
        <w:t xml:space="preserve">• It is recommended that all contest officials have a means of communicating with the chief judge. If a contest official cannot hear or see a contestant, they should contact the chief judge immediately. </w:t>
      </w:r>
    </w:p>
    <w:p w14:paraId="7CE8C0A7" w14:textId="5A636AC3" w:rsidR="008822DE" w:rsidRDefault="008822DE" w:rsidP="008822DE">
      <w:pPr>
        <w:keepNext/>
        <w:shd w:val="clear" w:color="auto" w:fill="FFFFFF"/>
        <w:rPr>
          <w:rFonts w:cs="Arial"/>
        </w:rPr>
      </w:pPr>
      <w:r w:rsidRPr="00A22EED">
        <w:rPr>
          <w:rFonts w:cs="Arial"/>
        </w:rPr>
        <w:lastRenderedPageBreak/>
        <w:t>If a contestant loses connection during the contest but is able to regain connection, they should pick up their speech at the point where they left off. The contest chair can indicate the last word or sentence that was heard so they know where they lost connection.</w:t>
      </w:r>
    </w:p>
    <w:p w14:paraId="2D34B452" w14:textId="77777777" w:rsidR="008822DE" w:rsidRPr="00A22EED" w:rsidRDefault="008822DE" w:rsidP="008822DE">
      <w:pPr>
        <w:keepNext/>
        <w:shd w:val="clear" w:color="auto" w:fill="FFFFFF"/>
        <w:jc w:val="both"/>
        <w:rPr>
          <w:rFonts w:eastAsia="Times New Roman" w:cs="Arial"/>
          <w:szCs w:val="24"/>
          <w:lang w:eastAsia="en-GB"/>
        </w:rPr>
      </w:pPr>
      <w:r w:rsidRPr="00A22EED">
        <w:rPr>
          <w:rFonts w:cs="Arial"/>
          <w:szCs w:val="24"/>
        </w:rPr>
        <w:t>If a contest official loses connection and you have a backup official to take their place, confirm the process for communicating with the backup official that they are needed.</w:t>
      </w:r>
    </w:p>
    <w:p w14:paraId="3525005A" w14:textId="1434C9C8" w:rsidR="00427440" w:rsidRPr="001C70FB" w:rsidRDefault="00427440" w:rsidP="00622878">
      <w:pPr>
        <w:keepNext/>
        <w:shd w:val="clear" w:color="auto" w:fill="FFFFFF"/>
      </w:pPr>
      <w:r w:rsidRPr="001C70FB">
        <w:t>#3</w:t>
      </w:r>
      <w:r w:rsidR="000B001C">
        <w:t xml:space="preserve"> </w:t>
      </w:r>
      <w:r w:rsidRPr="001C70FB">
        <w:t>Draw random selection</w:t>
      </w:r>
    </w:p>
    <w:p w14:paraId="51231149" w14:textId="77777777" w:rsidR="008822DE" w:rsidRDefault="00427440" w:rsidP="0077226B">
      <w:r w:rsidRPr="001C70FB">
        <w:t>Contest Chair selects using</w:t>
      </w:r>
      <w:r w:rsidR="000B001C">
        <w:t xml:space="preserve"> </w:t>
      </w:r>
      <w:r w:rsidR="008822DE">
        <w:t xml:space="preserve">method for drawing speaking order </w:t>
      </w:r>
    </w:p>
    <w:p w14:paraId="5B85A1A6" w14:textId="77777777" w:rsidR="008822DE" w:rsidRDefault="008822DE" w:rsidP="008822DE">
      <w:pPr>
        <w:jc w:val="both"/>
      </w:pPr>
      <w:r>
        <w:t>Wheel of names, is an easy and visible way to select speaking order -</w:t>
      </w:r>
      <w:hyperlink r:id="rId8" w:history="1">
        <w:r w:rsidRPr="009B0D29">
          <w:rPr>
            <w:rStyle w:val="Hyperlink"/>
          </w:rPr>
          <w:t>https://wheelofnames.com/</w:t>
        </w:r>
      </w:hyperlink>
    </w:p>
    <w:p w14:paraId="30974023" w14:textId="77777777" w:rsidR="008822DE" w:rsidRDefault="008822DE" w:rsidP="008822DE">
      <w:pPr>
        <w:jc w:val="both"/>
      </w:pPr>
      <w:r>
        <w:t xml:space="preserve">Under </w:t>
      </w:r>
      <w:r w:rsidRPr="00A86908">
        <w:rPr>
          <w:b/>
          <w:bCs/>
        </w:rPr>
        <w:t>Customize</w:t>
      </w:r>
      <w:r>
        <w:t xml:space="preserve"> do the following to ensure a speedy process:</w:t>
      </w:r>
    </w:p>
    <w:tbl>
      <w:tblPr>
        <w:tblStyle w:val="TableGrid"/>
        <w:tblW w:w="0" w:type="auto"/>
        <w:tblLook w:val="04A0" w:firstRow="1" w:lastRow="0" w:firstColumn="1" w:lastColumn="0" w:noHBand="0" w:noVBand="1"/>
      </w:tblPr>
      <w:tblGrid>
        <w:gridCol w:w="4565"/>
        <w:gridCol w:w="5105"/>
      </w:tblGrid>
      <w:tr w:rsidR="008822DE" w:rsidRPr="00DA61B3" w14:paraId="277ACFA8" w14:textId="77777777" w:rsidTr="007D2635">
        <w:tc>
          <w:tcPr>
            <w:tcW w:w="4835" w:type="dxa"/>
          </w:tcPr>
          <w:p w14:paraId="35844898" w14:textId="77777777" w:rsidR="008822DE" w:rsidRPr="00DA61B3" w:rsidRDefault="008822DE" w:rsidP="007D2635">
            <w:r w:rsidRPr="00DA61B3">
              <w:rPr>
                <w:noProof/>
              </w:rPr>
              <w:drawing>
                <wp:inline distT="0" distB="0" distL="0" distR="0" wp14:anchorId="2D7D2B30" wp14:editId="35EE8B08">
                  <wp:extent cx="2762250" cy="2682121"/>
                  <wp:effectExtent l="0" t="0" r="0" b="4445"/>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9"/>
                          <a:stretch>
                            <a:fillRect/>
                          </a:stretch>
                        </pic:blipFill>
                        <pic:spPr>
                          <a:xfrm>
                            <a:off x="0" y="0"/>
                            <a:ext cx="2781810" cy="2701114"/>
                          </a:xfrm>
                          <a:prstGeom prst="rect">
                            <a:avLst/>
                          </a:prstGeom>
                        </pic:spPr>
                      </pic:pic>
                    </a:graphicData>
                  </a:graphic>
                </wp:inline>
              </w:drawing>
            </w:r>
          </w:p>
        </w:tc>
        <w:tc>
          <w:tcPr>
            <w:tcW w:w="4835" w:type="dxa"/>
          </w:tcPr>
          <w:p w14:paraId="2EE1CCCE" w14:textId="77777777" w:rsidR="008822DE" w:rsidRPr="00DA61B3" w:rsidRDefault="008822DE" w:rsidP="007D2635">
            <w:r w:rsidRPr="00DA61B3">
              <w:rPr>
                <w:noProof/>
              </w:rPr>
              <w:drawing>
                <wp:inline distT="0" distB="0" distL="0" distR="0" wp14:anchorId="1B588D65" wp14:editId="2F352D37">
                  <wp:extent cx="3099139" cy="2504818"/>
                  <wp:effectExtent l="0" t="0" r="635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stretch>
                            <a:fillRect/>
                          </a:stretch>
                        </pic:blipFill>
                        <pic:spPr>
                          <a:xfrm>
                            <a:off x="0" y="0"/>
                            <a:ext cx="3102516" cy="2507547"/>
                          </a:xfrm>
                          <a:prstGeom prst="rect">
                            <a:avLst/>
                          </a:prstGeom>
                        </pic:spPr>
                      </pic:pic>
                    </a:graphicData>
                  </a:graphic>
                </wp:inline>
              </w:drawing>
            </w:r>
          </w:p>
        </w:tc>
      </w:tr>
    </w:tbl>
    <w:p w14:paraId="7725775A" w14:textId="510A5F66" w:rsidR="00085B5C" w:rsidRPr="001C70FB" w:rsidRDefault="00085B5C" w:rsidP="0077226B">
      <w:pPr>
        <w:widowControl w:val="0"/>
        <w:overflowPunct w:val="0"/>
        <w:autoSpaceDE w:val="0"/>
        <w:autoSpaceDN w:val="0"/>
        <w:adjustRightInd w:val="0"/>
        <w:ind w:right="100"/>
        <w:rPr>
          <w:rFonts w:cs="Arial"/>
          <w:color w:val="000000" w:themeColor="text1"/>
          <w:szCs w:val="24"/>
        </w:rPr>
      </w:pPr>
      <w:r w:rsidRPr="001C70FB">
        <w:rPr>
          <w:rFonts w:cs="Arial"/>
          <w:color w:val="000000" w:themeColor="text1"/>
          <w:szCs w:val="24"/>
        </w:rPr>
        <w:t>#</w:t>
      </w:r>
      <w:r w:rsidR="007324E5">
        <w:rPr>
          <w:rFonts w:cs="Arial"/>
          <w:color w:val="000000" w:themeColor="text1"/>
          <w:szCs w:val="24"/>
        </w:rPr>
        <w:t>4</w:t>
      </w:r>
      <w:r w:rsidR="000B001C">
        <w:rPr>
          <w:rFonts w:cs="Arial"/>
          <w:color w:val="000000" w:themeColor="text1"/>
          <w:szCs w:val="24"/>
        </w:rPr>
        <w:t xml:space="preserve"> </w:t>
      </w:r>
      <w:r w:rsidRPr="001C70FB">
        <w:rPr>
          <w:rFonts w:cs="Arial"/>
          <w:color w:val="000000" w:themeColor="text1"/>
          <w:szCs w:val="24"/>
        </w:rPr>
        <w:t>Webcams turned off Microphones muted at all times.</w:t>
      </w:r>
    </w:p>
    <w:p w14:paraId="033C7DC1" w14:textId="24E5D70D" w:rsidR="00085B5C" w:rsidRPr="001C70FB" w:rsidRDefault="00085B5C" w:rsidP="0077226B">
      <w:r w:rsidRPr="001C70FB">
        <w:t>Webcams can slow down internet band width and distract some contestants.</w:t>
      </w:r>
      <w:r w:rsidR="000B001C">
        <w:t xml:space="preserve"> </w:t>
      </w:r>
    </w:p>
    <w:p w14:paraId="0167F971" w14:textId="2E1DE5A2" w:rsidR="00085B5C" w:rsidRDefault="00085B5C" w:rsidP="0077226B">
      <w:r w:rsidRPr="001C70FB">
        <w:t>Although laughter and verbal reactions from audience members are often welcome in a speech contest microphones in an online speech contest setting will also pick up distracting</w:t>
      </w:r>
      <w:r w:rsidR="000B001C">
        <w:t xml:space="preserve"> </w:t>
      </w:r>
      <w:r w:rsidRPr="001C70FB">
        <w:t>background audio.</w:t>
      </w:r>
    </w:p>
    <w:p w14:paraId="503A781E" w14:textId="3BB25B62" w:rsidR="007324E5" w:rsidRDefault="007324E5" w:rsidP="007324E5">
      <w:r>
        <w:t>#5 Contest Interviews</w:t>
      </w:r>
    </w:p>
    <w:p w14:paraId="3DF987AA" w14:textId="32DC6D3A" w:rsidR="00B23F55" w:rsidRPr="001C70FB" w:rsidRDefault="00B23F55" w:rsidP="0077226B">
      <w:r w:rsidRPr="001C70FB">
        <w:t>Contest interviews do not need to be extensive.</w:t>
      </w:r>
      <w:r w:rsidR="000B001C">
        <w:t xml:space="preserve"> </w:t>
      </w:r>
      <w:r w:rsidRPr="001C70FB">
        <w:t>The TI documents include the following statement.</w:t>
      </w:r>
      <w:r w:rsidR="000B001C">
        <w:t xml:space="preserve"> </w:t>
      </w:r>
      <w:r w:rsidRPr="001C70FB">
        <w:t>If used remember to advise your audience (everyone) what will happen.</w:t>
      </w:r>
    </w:p>
    <w:p w14:paraId="20C12E67" w14:textId="77777777" w:rsidR="007324E5" w:rsidRDefault="007324E5" w:rsidP="007324E5">
      <w:pPr>
        <w:shd w:val="clear" w:color="auto" w:fill="FFFFFF"/>
        <w:spacing w:before="100" w:beforeAutospacing="1" w:after="100" w:afterAutospacing="1"/>
        <w:rPr>
          <w:color w:val="000000"/>
          <w:sz w:val="22"/>
          <w:bdr w:val="none" w:sz="0" w:space="0" w:color="auto" w:frame="1"/>
          <w:shd w:val="clear" w:color="auto" w:fill="FFFFFF"/>
        </w:rPr>
      </w:pPr>
      <w:r>
        <w:rPr>
          <w:b/>
          <w:bCs/>
          <w:color w:val="00307A"/>
          <w:sz w:val="22"/>
          <w:bdr w:val="none" w:sz="0" w:space="0" w:color="auto" w:frame="1"/>
          <w:shd w:val="clear" w:color="auto" w:fill="FFFFFF"/>
        </w:rPr>
        <w:t>■</w:t>
      </w:r>
      <w:r>
        <w:rPr>
          <w:rStyle w:val="xgmail-apple-converted-space"/>
          <w:b/>
          <w:bCs/>
          <w:color w:val="00307A"/>
          <w:sz w:val="22"/>
          <w:bdr w:val="none" w:sz="0" w:space="0" w:color="auto" w:frame="1"/>
          <w:shd w:val="clear" w:color="auto" w:fill="FFFFFF"/>
        </w:rPr>
        <w:t> </w:t>
      </w:r>
      <w:r>
        <w:rPr>
          <w:color w:val="000000"/>
          <w:sz w:val="22"/>
          <w:bdr w:val="none" w:sz="0" w:space="0" w:color="auto" w:frame="1"/>
          <w:shd w:val="clear" w:color="auto" w:fill="FFFFFF"/>
        </w:rPr>
        <w:t>Pause the contest and end the online meeting after the final contestant interview. Then restart the meeting and reconvene when results have been determined.</w:t>
      </w:r>
    </w:p>
    <w:p w14:paraId="669C906A" w14:textId="79900F0E" w:rsidR="00204120" w:rsidRPr="0041794F" w:rsidRDefault="00204120" w:rsidP="0041794F">
      <w:pPr>
        <w:keepNext/>
        <w:shd w:val="clear" w:color="auto" w:fill="FFFFFF"/>
        <w:rPr>
          <w:rFonts w:eastAsia="Times New Roman" w:cs="Arial"/>
          <w:szCs w:val="24"/>
          <w:lang w:eastAsia="en-GB"/>
        </w:rPr>
      </w:pPr>
      <w:r w:rsidRPr="0041794F">
        <w:rPr>
          <w:rFonts w:eastAsia="Times New Roman" w:cs="Arial"/>
          <w:szCs w:val="24"/>
          <w:lang w:eastAsia="en-GB"/>
        </w:rPr>
        <w:lastRenderedPageBreak/>
        <w:t>#</w:t>
      </w:r>
      <w:r w:rsidR="007324E5" w:rsidRPr="0041794F">
        <w:rPr>
          <w:rFonts w:eastAsia="Times New Roman" w:cs="Arial"/>
          <w:szCs w:val="24"/>
          <w:lang w:eastAsia="en-GB"/>
        </w:rPr>
        <w:t>6</w:t>
      </w:r>
      <w:r w:rsidRPr="0041794F">
        <w:rPr>
          <w:rFonts w:eastAsia="Times New Roman" w:cs="Arial"/>
          <w:szCs w:val="24"/>
          <w:lang w:eastAsia="en-GB"/>
        </w:rPr>
        <w:t xml:space="preserve"> Props</w:t>
      </w:r>
      <w:r w:rsidR="00E77175" w:rsidRPr="0041794F">
        <w:rPr>
          <w:rFonts w:eastAsia="Times New Roman" w:cs="Arial"/>
          <w:szCs w:val="24"/>
          <w:lang w:eastAsia="en-GB"/>
        </w:rPr>
        <w:t xml:space="preserve"> </w:t>
      </w:r>
    </w:p>
    <w:p w14:paraId="320409E2" w14:textId="10595B62" w:rsidR="00204120" w:rsidRPr="0041794F" w:rsidRDefault="00204120" w:rsidP="00204120">
      <w:pPr>
        <w:jc w:val="both"/>
        <w:rPr>
          <w:rFonts w:cs="Arial"/>
          <w:szCs w:val="24"/>
        </w:rPr>
      </w:pPr>
      <w:r w:rsidRPr="0041794F">
        <w:rPr>
          <w:rFonts w:cs="Arial"/>
          <w:szCs w:val="24"/>
        </w:rPr>
        <w:t>Contestants who plan to use props (including any sort of electronic devices) must notify the contest chair prior to the contest.</w:t>
      </w:r>
      <w:r w:rsidR="00BF7F4D" w:rsidRPr="0041794F">
        <w:rPr>
          <w:rFonts w:cs="Arial"/>
          <w:szCs w:val="24"/>
        </w:rPr>
        <w:t xml:space="preserve"> Must be set up in 1 minute (IAW Contest Rule Book)</w:t>
      </w:r>
    </w:p>
    <w:p w14:paraId="262B64EA" w14:textId="360FA2A7" w:rsidR="00466D87" w:rsidRDefault="00466D87" w:rsidP="00204120">
      <w:pPr>
        <w:jc w:val="both"/>
        <w:rPr>
          <w:rFonts w:cs="Arial"/>
          <w:szCs w:val="24"/>
        </w:rPr>
      </w:pPr>
      <w:r>
        <w:rPr>
          <w:rFonts w:eastAsia="Times New Roman" w:cs="Arial"/>
          <w:szCs w:val="24"/>
          <w:lang w:eastAsia="en-GB"/>
        </w:rPr>
        <w:t>#</w:t>
      </w:r>
      <w:r w:rsidR="007324E5">
        <w:rPr>
          <w:rFonts w:eastAsia="Times New Roman" w:cs="Arial"/>
          <w:szCs w:val="24"/>
          <w:lang w:eastAsia="en-GB"/>
        </w:rPr>
        <w:t>7</w:t>
      </w:r>
      <w:r>
        <w:rPr>
          <w:rFonts w:eastAsia="Times New Roman" w:cs="Arial"/>
          <w:szCs w:val="24"/>
          <w:lang w:eastAsia="en-GB"/>
        </w:rPr>
        <w:t xml:space="preserve"> </w:t>
      </w:r>
      <w:r>
        <w:rPr>
          <w:rFonts w:cs="Arial"/>
          <w:szCs w:val="24"/>
        </w:rPr>
        <w:t>Pin Timer</w:t>
      </w:r>
    </w:p>
    <w:p w14:paraId="7D053FCF" w14:textId="77777777" w:rsidR="00466D87" w:rsidRDefault="00466D87" w:rsidP="00204120">
      <w:pPr>
        <w:jc w:val="both"/>
        <w:rPr>
          <w:rFonts w:cs="Arial"/>
          <w:szCs w:val="24"/>
        </w:rPr>
      </w:pPr>
      <w:r>
        <w:rPr>
          <w:rFonts w:cs="Arial"/>
          <w:szCs w:val="24"/>
        </w:rPr>
        <w:t xml:space="preserve">Using the 3 small dots at the top of your photo pin timer.  At the bottom of the screen there is the word Video and a small arrow </w:t>
      </w:r>
      <w:proofErr w:type="spellStart"/>
      <w:r>
        <w:rPr>
          <w:rFonts w:cs="Arial"/>
          <w:szCs w:val="24"/>
        </w:rPr>
        <w:t>along side</w:t>
      </w:r>
      <w:proofErr w:type="spellEnd"/>
      <w:r>
        <w:rPr>
          <w:rFonts w:cs="Arial"/>
          <w:szCs w:val="24"/>
        </w:rPr>
        <w:t xml:space="preserve"> </w:t>
      </w:r>
      <w:proofErr w:type="gramStart"/>
      <w:r>
        <w:rPr>
          <w:rFonts w:cs="Arial"/>
          <w:szCs w:val="24"/>
        </w:rPr>
        <w:t>it .</w:t>
      </w:r>
      <w:proofErr w:type="gramEnd"/>
      <w:r>
        <w:rPr>
          <w:rFonts w:cs="Arial"/>
          <w:szCs w:val="24"/>
        </w:rPr>
        <w:t xml:space="preserve">  Click on the arrow and pin the timer</w:t>
      </w:r>
    </w:p>
    <w:p w14:paraId="2A1B3AC7" w14:textId="72C779E4" w:rsidR="00466D87" w:rsidRDefault="00466D87" w:rsidP="00204120">
      <w:pPr>
        <w:jc w:val="both"/>
        <w:rPr>
          <w:rFonts w:cs="Arial"/>
          <w:szCs w:val="24"/>
        </w:rPr>
      </w:pPr>
      <w:proofErr w:type="spellStart"/>
      <w:r>
        <w:rPr>
          <w:rFonts w:cs="Arial"/>
          <w:szCs w:val="24"/>
        </w:rPr>
        <w:t>Ipad</w:t>
      </w:r>
      <w:proofErr w:type="spellEnd"/>
      <w:r>
        <w:rPr>
          <w:rFonts w:cs="Arial"/>
          <w:szCs w:val="24"/>
        </w:rPr>
        <w:t xml:space="preserve"> double tap screen.</w:t>
      </w:r>
    </w:p>
    <w:p w14:paraId="699C213A" w14:textId="16B20AE8" w:rsidR="009E1D31" w:rsidRDefault="009E1D31" w:rsidP="00204120">
      <w:pPr>
        <w:jc w:val="both"/>
        <w:rPr>
          <w:rFonts w:cs="Arial"/>
          <w:szCs w:val="24"/>
        </w:rPr>
      </w:pPr>
      <w:r>
        <w:rPr>
          <w:rFonts w:cs="Arial"/>
          <w:szCs w:val="24"/>
        </w:rPr>
        <w:t>#7 Contestant absent from briefing</w:t>
      </w:r>
    </w:p>
    <w:p w14:paraId="5F913231" w14:textId="77777777" w:rsidR="009E1D31" w:rsidRDefault="009E1D31" w:rsidP="009E1D31">
      <w:pPr>
        <w:tabs>
          <w:tab w:val="num" w:pos="640"/>
        </w:tabs>
        <w:jc w:val="both"/>
        <w:rPr>
          <w:rFonts w:cs="Arial"/>
          <w:szCs w:val="24"/>
        </w:rPr>
      </w:pPr>
      <w:r w:rsidRPr="009E1D31">
        <w:rPr>
          <w:rFonts w:cs="Arial"/>
          <w:szCs w:val="24"/>
        </w:rPr>
        <w:t xml:space="preserve">If a contestant is absent from the briefing, the alternate speaker, if present, is permitted to attend the briefing in place of the primary contestant.  </w:t>
      </w:r>
    </w:p>
    <w:p w14:paraId="7E09A1F0" w14:textId="77777777" w:rsidR="009E1D31" w:rsidRDefault="009E1D31" w:rsidP="009E1D31">
      <w:pPr>
        <w:tabs>
          <w:tab w:val="num" w:pos="640"/>
        </w:tabs>
        <w:jc w:val="both"/>
        <w:rPr>
          <w:rFonts w:cs="Arial"/>
          <w:szCs w:val="24"/>
        </w:rPr>
      </w:pPr>
      <w:r w:rsidRPr="009E1D31">
        <w:rPr>
          <w:rFonts w:cs="Arial"/>
          <w:szCs w:val="24"/>
        </w:rPr>
        <w:t xml:space="preserve">If the primary contestant is not present when you as Contest Chair are introduced to conduct the contest, the primary contestant is disqualified and the alternate officially becomes the contestant. </w:t>
      </w:r>
    </w:p>
    <w:p w14:paraId="3F9180E9" w14:textId="52967C1B" w:rsidR="009E1D31" w:rsidRPr="009E1D31" w:rsidRDefault="009E1D31" w:rsidP="009E1D31">
      <w:pPr>
        <w:tabs>
          <w:tab w:val="num" w:pos="640"/>
        </w:tabs>
        <w:jc w:val="both"/>
        <w:rPr>
          <w:rFonts w:cs="Arial"/>
          <w:szCs w:val="24"/>
        </w:rPr>
      </w:pPr>
      <w:r w:rsidRPr="009E1D31">
        <w:rPr>
          <w:rFonts w:cs="Arial"/>
          <w:szCs w:val="24"/>
        </w:rPr>
        <w:t>Should the primary contestant arrive after the briefing but before you as Contest Chair are introduced to conduct the contest, they may be permitted to compete, provided that they report to you as Contest Chair on arrival with the required paperwork in good order and waive the opportunity of a briefing</w:t>
      </w:r>
      <w:r>
        <w:rPr>
          <w:rFonts w:cs="Arial"/>
          <w:szCs w:val="24"/>
        </w:rPr>
        <w:t>.</w:t>
      </w:r>
    </w:p>
    <w:p w14:paraId="47591543" w14:textId="77777777" w:rsidR="009E1D31" w:rsidRDefault="009E1D31" w:rsidP="00204120">
      <w:pPr>
        <w:jc w:val="both"/>
        <w:rPr>
          <w:rFonts w:cs="Arial"/>
          <w:szCs w:val="24"/>
        </w:rPr>
      </w:pPr>
    </w:p>
    <w:p w14:paraId="61542157" w14:textId="77777777" w:rsidR="009E1D31" w:rsidRPr="00204120" w:rsidRDefault="009E1D31" w:rsidP="00204120">
      <w:pPr>
        <w:jc w:val="both"/>
        <w:rPr>
          <w:rFonts w:cs="Arial"/>
          <w:szCs w:val="24"/>
        </w:rPr>
      </w:pPr>
    </w:p>
    <w:sectPr w:rsidR="009E1D31" w:rsidRPr="00204120" w:rsidSect="00192D44">
      <w:headerReference w:type="even" r:id="rId11"/>
      <w:headerReference w:type="default" r:id="rId12"/>
      <w:footerReference w:type="even" r:id="rId13"/>
      <w:footerReference w:type="default" r:id="rId14"/>
      <w:headerReference w:type="first" r:id="rId15"/>
      <w:footerReference w:type="first" r:id="rId16"/>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C480" w14:textId="77777777" w:rsidR="009C0026" w:rsidRDefault="009C0026" w:rsidP="005D7F00">
      <w:pPr>
        <w:spacing w:after="0"/>
      </w:pPr>
      <w:r>
        <w:separator/>
      </w:r>
    </w:p>
  </w:endnote>
  <w:endnote w:type="continuationSeparator" w:id="0">
    <w:p w14:paraId="21AC29DE" w14:textId="77777777" w:rsidR="009C0026" w:rsidRDefault="009C0026"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13665C71" w:rsidR="00427440" w:rsidRPr="00C93D26" w:rsidRDefault="00C93D26" w:rsidP="00C93D26">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7</w:t>
    </w:r>
    <w:r w:rsidRPr="00F71515">
      <w:rPr>
        <w:b/>
        <w:bCs/>
        <w:sz w:val="18"/>
        <w:szCs w:val="16"/>
      </w:rPr>
      <w:fldChar w:fldCharType="end"/>
    </w:r>
    <w:r w:rsidRPr="001C70FB">
      <w:rPr>
        <w:sz w:val="18"/>
        <w:szCs w:val="16"/>
      </w:rPr>
      <w:br/>
    </w:r>
    <w:r>
      <w:rPr>
        <w:sz w:val="18"/>
        <w:szCs w:val="16"/>
      </w:rPr>
      <w:t>Online</w:t>
    </w:r>
    <w:r w:rsidRPr="001C70FB">
      <w:rPr>
        <w:sz w:val="18"/>
        <w:szCs w:val="16"/>
      </w:rPr>
      <w:t xml:space="preserve"> </w:t>
    </w:r>
    <w:r>
      <w:rPr>
        <w:sz w:val="18"/>
        <w:szCs w:val="16"/>
      </w:rPr>
      <w:t xml:space="preserve">Table Topics Speech </w:t>
    </w:r>
    <w:r w:rsidRPr="001C70FB">
      <w:rPr>
        <w:sz w:val="18"/>
        <w:szCs w:val="16"/>
      </w:rPr>
      <w:t xml:space="preserve">Contest </w:t>
    </w:r>
    <w:r w:rsidRPr="001C70FB">
      <w:rPr>
        <w:sz w:val="18"/>
        <w:szCs w:val="16"/>
      </w:rPr>
      <w:br/>
    </w:r>
    <w:proofErr w:type="spellStart"/>
    <w:r>
      <w:rPr>
        <w:sz w:val="18"/>
        <w:szCs w:val="16"/>
      </w:rPr>
      <w:t>Contest</w:t>
    </w:r>
    <w:proofErr w:type="spellEnd"/>
    <w:r>
      <w:rPr>
        <w:sz w:val="18"/>
        <w:szCs w:val="16"/>
      </w:rPr>
      <w:t xml:space="preserve"> Chair briefing to contestants</w:t>
    </w:r>
    <w:r w:rsidRPr="001C70FB">
      <w:rPr>
        <w:sz w:val="18"/>
        <w:szCs w:val="16"/>
      </w:rPr>
      <w:br/>
      <w:t xml:space="preserve">Submitted by </w:t>
    </w:r>
    <w:r>
      <w:rPr>
        <w:sz w:val="18"/>
        <w:szCs w:val="16"/>
      </w:rPr>
      <w:t xml:space="preserve">Chief Judge </w:t>
    </w:r>
    <w:r w:rsidR="00236441">
      <w:rPr>
        <w:sz w:val="18"/>
        <w:szCs w:val="16"/>
      </w:rPr>
      <w:t xml:space="preserve">25 </w:t>
    </w:r>
    <w:r>
      <w:rPr>
        <w:sz w:val="18"/>
        <w:szCs w:val="16"/>
      </w:rPr>
      <w:t>April</w:t>
    </w:r>
    <w:r w:rsidRPr="001C70FB">
      <w:rPr>
        <w:sz w:val="18"/>
        <w:szCs w:val="16"/>
      </w:rPr>
      <w:t xml:space="preserve"> 202</w:t>
    </w:r>
    <w:r>
      <w:rPr>
        <w:sz w:val="18"/>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E0A" w14:textId="7310F22C"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622878">
      <w:rPr>
        <w:sz w:val="18"/>
        <w:szCs w:val="16"/>
      </w:rPr>
      <w:t>Online</w:t>
    </w:r>
    <w:r w:rsidR="00622878" w:rsidRPr="001C70FB">
      <w:rPr>
        <w:sz w:val="18"/>
        <w:szCs w:val="16"/>
      </w:rPr>
      <w:t xml:space="preserve"> </w:t>
    </w:r>
    <w:r w:rsidR="009F4AC0">
      <w:rPr>
        <w:sz w:val="18"/>
        <w:szCs w:val="16"/>
      </w:rPr>
      <w:t>Table Topics Speech</w:t>
    </w:r>
    <w:r w:rsidR="00FC7593">
      <w:rPr>
        <w:sz w:val="18"/>
        <w:szCs w:val="16"/>
      </w:rPr>
      <w:t xml:space="preserve"> </w:t>
    </w:r>
    <w:r w:rsidR="00622878" w:rsidRPr="001C70FB">
      <w:rPr>
        <w:sz w:val="18"/>
        <w:szCs w:val="16"/>
      </w:rPr>
      <w:t xml:space="preserve">Contest </w:t>
    </w:r>
    <w:r w:rsidR="00622878" w:rsidRPr="001C70FB">
      <w:rPr>
        <w:sz w:val="18"/>
        <w:szCs w:val="16"/>
      </w:rPr>
      <w:br/>
    </w:r>
    <w:r w:rsidR="00B37CDC">
      <w:rPr>
        <w:sz w:val="18"/>
        <w:szCs w:val="16"/>
      </w:rPr>
      <w:t>Contest Chair briefing to contestants</w:t>
    </w:r>
    <w:r w:rsidRPr="001C70FB">
      <w:rPr>
        <w:sz w:val="18"/>
        <w:szCs w:val="16"/>
      </w:rPr>
      <w:br/>
      <w:t xml:space="preserve">Submitted by </w:t>
    </w:r>
    <w:r w:rsidR="000B001C">
      <w:rPr>
        <w:sz w:val="18"/>
        <w:szCs w:val="16"/>
      </w:rPr>
      <w:t>Chief Judge</w:t>
    </w:r>
    <w:r w:rsidR="0041794F">
      <w:rPr>
        <w:sz w:val="18"/>
        <w:szCs w:val="16"/>
      </w:rPr>
      <w:t xml:space="preserve"> </w:t>
    </w:r>
    <w:r w:rsidR="00236441">
      <w:rPr>
        <w:sz w:val="18"/>
        <w:szCs w:val="16"/>
      </w:rPr>
      <w:t xml:space="preserve">25 </w:t>
    </w:r>
    <w:r w:rsidR="009F4AC0">
      <w:rPr>
        <w:sz w:val="18"/>
        <w:szCs w:val="16"/>
      </w:rPr>
      <w:t>April</w:t>
    </w:r>
    <w:r w:rsidRPr="001C70FB">
      <w:rPr>
        <w:sz w:val="18"/>
        <w:szCs w:val="16"/>
      </w:rPr>
      <w:t xml:space="preserve"> 202</w:t>
    </w:r>
    <w:r w:rsidR="00E9693B">
      <w:rPr>
        <w:sz w:val="18"/>
        <w:szCs w:val="16"/>
      </w:rPr>
      <w:t>2</w:t>
    </w:r>
    <w:r w:rsidRPr="001C70FB">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47AB" w14:textId="77777777" w:rsidR="009C0026" w:rsidRDefault="009C0026" w:rsidP="005D7F00">
      <w:pPr>
        <w:spacing w:after="0"/>
      </w:pPr>
      <w:r>
        <w:separator/>
      </w:r>
    </w:p>
  </w:footnote>
  <w:footnote w:type="continuationSeparator" w:id="0">
    <w:p w14:paraId="5DA863F9" w14:textId="77777777" w:rsidR="009C0026" w:rsidRDefault="009C0026"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823"/>
    <w:multiLevelType w:val="hybridMultilevel"/>
    <w:tmpl w:val="36804E00"/>
    <w:lvl w:ilvl="0" w:tplc="000072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9D4"/>
    <w:multiLevelType w:val="multilevel"/>
    <w:tmpl w:val="33C42DE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E75BA"/>
    <w:multiLevelType w:val="multilevel"/>
    <w:tmpl w:val="653AC5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4520B4F"/>
    <w:multiLevelType w:val="multilevel"/>
    <w:tmpl w:val="0C8CDA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0E7D2B"/>
    <w:multiLevelType w:val="hybridMultilevel"/>
    <w:tmpl w:val="00A4F6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525877"/>
    <w:multiLevelType w:val="multilevel"/>
    <w:tmpl w:val="2062B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F69E0"/>
    <w:multiLevelType w:val="hybridMultilevel"/>
    <w:tmpl w:val="F6E4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90F1F"/>
    <w:multiLevelType w:val="hybridMultilevel"/>
    <w:tmpl w:val="8BA2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829CD"/>
    <w:multiLevelType w:val="multilevel"/>
    <w:tmpl w:val="8D94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15ADD"/>
    <w:multiLevelType w:val="multilevel"/>
    <w:tmpl w:val="2BC8FCD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7844278">
    <w:abstractNumId w:val="5"/>
  </w:num>
  <w:num w:numId="2" w16cid:durableId="1402294767">
    <w:abstractNumId w:val="2"/>
  </w:num>
  <w:num w:numId="3" w16cid:durableId="826434388">
    <w:abstractNumId w:val="3"/>
  </w:num>
  <w:num w:numId="4" w16cid:durableId="818810673">
    <w:abstractNumId w:val="4"/>
  </w:num>
  <w:num w:numId="5" w16cid:durableId="38601491">
    <w:abstractNumId w:val="1"/>
  </w:num>
  <w:num w:numId="6" w16cid:durableId="232470006">
    <w:abstractNumId w:val="11"/>
  </w:num>
  <w:num w:numId="7" w16cid:durableId="457652269">
    <w:abstractNumId w:val="7"/>
  </w:num>
  <w:num w:numId="8" w16cid:durableId="63458918">
    <w:abstractNumId w:val="10"/>
  </w:num>
  <w:num w:numId="9" w16cid:durableId="1006440223">
    <w:abstractNumId w:val="9"/>
  </w:num>
  <w:num w:numId="10" w16cid:durableId="1263104924">
    <w:abstractNumId w:val="6"/>
  </w:num>
  <w:num w:numId="11" w16cid:durableId="96947729">
    <w:abstractNumId w:val="8"/>
  </w:num>
  <w:num w:numId="12" w16cid:durableId="187566448">
    <w:abstractNumId w:val="12"/>
  </w:num>
  <w:num w:numId="13" w16cid:durableId="1688556674">
    <w:abstractNumId w:val="9"/>
  </w:num>
  <w:num w:numId="14" w16cid:durableId="171889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63D13"/>
    <w:rsid w:val="00071B81"/>
    <w:rsid w:val="00073954"/>
    <w:rsid w:val="000779B9"/>
    <w:rsid w:val="00085B5C"/>
    <w:rsid w:val="000B001C"/>
    <w:rsid w:val="000E6CCA"/>
    <w:rsid w:val="0010451D"/>
    <w:rsid w:val="00122666"/>
    <w:rsid w:val="00145B53"/>
    <w:rsid w:val="001849F9"/>
    <w:rsid w:val="00192D44"/>
    <w:rsid w:val="001C70FB"/>
    <w:rsid w:val="001E568E"/>
    <w:rsid w:val="00204120"/>
    <w:rsid w:val="0020733A"/>
    <w:rsid w:val="0023096C"/>
    <w:rsid w:val="00230FCD"/>
    <w:rsid w:val="00236441"/>
    <w:rsid w:val="002433FB"/>
    <w:rsid w:val="002A68A7"/>
    <w:rsid w:val="00320AB2"/>
    <w:rsid w:val="0032611D"/>
    <w:rsid w:val="00356A13"/>
    <w:rsid w:val="00361DDA"/>
    <w:rsid w:val="00366F1E"/>
    <w:rsid w:val="00371112"/>
    <w:rsid w:val="00377AB5"/>
    <w:rsid w:val="00397BAB"/>
    <w:rsid w:val="003B4283"/>
    <w:rsid w:val="003B732A"/>
    <w:rsid w:val="003F1916"/>
    <w:rsid w:val="003F5C37"/>
    <w:rsid w:val="0040490F"/>
    <w:rsid w:val="00405601"/>
    <w:rsid w:val="00405C23"/>
    <w:rsid w:val="00412139"/>
    <w:rsid w:val="0041794F"/>
    <w:rsid w:val="00423EF2"/>
    <w:rsid w:val="00427440"/>
    <w:rsid w:val="00431E01"/>
    <w:rsid w:val="00462D0D"/>
    <w:rsid w:val="00466D87"/>
    <w:rsid w:val="00473F32"/>
    <w:rsid w:val="004D27B2"/>
    <w:rsid w:val="00502515"/>
    <w:rsid w:val="0051186A"/>
    <w:rsid w:val="00526AD2"/>
    <w:rsid w:val="005521E1"/>
    <w:rsid w:val="0055515B"/>
    <w:rsid w:val="0055624B"/>
    <w:rsid w:val="0056030E"/>
    <w:rsid w:val="005817B4"/>
    <w:rsid w:val="00590183"/>
    <w:rsid w:val="005935A6"/>
    <w:rsid w:val="005A55FC"/>
    <w:rsid w:val="005D7F00"/>
    <w:rsid w:val="005F3080"/>
    <w:rsid w:val="006040C7"/>
    <w:rsid w:val="00606CB0"/>
    <w:rsid w:val="00611D8F"/>
    <w:rsid w:val="00622612"/>
    <w:rsid w:val="00622878"/>
    <w:rsid w:val="00632A58"/>
    <w:rsid w:val="00636BAE"/>
    <w:rsid w:val="00646DF2"/>
    <w:rsid w:val="006506D4"/>
    <w:rsid w:val="00654337"/>
    <w:rsid w:val="00665EFA"/>
    <w:rsid w:val="006B6359"/>
    <w:rsid w:val="006C460F"/>
    <w:rsid w:val="006C76BB"/>
    <w:rsid w:val="006F015B"/>
    <w:rsid w:val="00700A29"/>
    <w:rsid w:val="0070711C"/>
    <w:rsid w:val="007324E5"/>
    <w:rsid w:val="007364BB"/>
    <w:rsid w:val="00750AB8"/>
    <w:rsid w:val="007710FA"/>
    <w:rsid w:val="0077226B"/>
    <w:rsid w:val="00774EB4"/>
    <w:rsid w:val="00784744"/>
    <w:rsid w:val="007A6C8E"/>
    <w:rsid w:val="007A6E64"/>
    <w:rsid w:val="007D5AE0"/>
    <w:rsid w:val="00816D00"/>
    <w:rsid w:val="0083517B"/>
    <w:rsid w:val="00863219"/>
    <w:rsid w:val="0086623A"/>
    <w:rsid w:val="00871075"/>
    <w:rsid w:val="008721CC"/>
    <w:rsid w:val="00877D81"/>
    <w:rsid w:val="008822DE"/>
    <w:rsid w:val="008A439A"/>
    <w:rsid w:val="008A6FBA"/>
    <w:rsid w:val="008C2320"/>
    <w:rsid w:val="008C323D"/>
    <w:rsid w:val="008C5861"/>
    <w:rsid w:val="00915BD9"/>
    <w:rsid w:val="0094277B"/>
    <w:rsid w:val="009535EB"/>
    <w:rsid w:val="00957761"/>
    <w:rsid w:val="00981F0D"/>
    <w:rsid w:val="009B51F6"/>
    <w:rsid w:val="009B66BD"/>
    <w:rsid w:val="009C0026"/>
    <w:rsid w:val="009E1D31"/>
    <w:rsid w:val="009F4AC0"/>
    <w:rsid w:val="00A43B89"/>
    <w:rsid w:val="00A86832"/>
    <w:rsid w:val="00AA3462"/>
    <w:rsid w:val="00AB1DB4"/>
    <w:rsid w:val="00AB5A16"/>
    <w:rsid w:val="00AD2217"/>
    <w:rsid w:val="00AE6180"/>
    <w:rsid w:val="00AF0558"/>
    <w:rsid w:val="00AF0F25"/>
    <w:rsid w:val="00B23F55"/>
    <w:rsid w:val="00B37CDC"/>
    <w:rsid w:val="00B60E1C"/>
    <w:rsid w:val="00B831CB"/>
    <w:rsid w:val="00BB6D1B"/>
    <w:rsid w:val="00BD1C7F"/>
    <w:rsid w:val="00BF7F4D"/>
    <w:rsid w:val="00C06DA8"/>
    <w:rsid w:val="00C131DC"/>
    <w:rsid w:val="00C227FF"/>
    <w:rsid w:val="00C57743"/>
    <w:rsid w:val="00C73762"/>
    <w:rsid w:val="00C90BFC"/>
    <w:rsid w:val="00C93D26"/>
    <w:rsid w:val="00CB4A9E"/>
    <w:rsid w:val="00CD379C"/>
    <w:rsid w:val="00D10939"/>
    <w:rsid w:val="00D11EF7"/>
    <w:rsid w:val="00D145BF"/>
    <w:rsid w:val="00D255DF"/>
    <w:rsid w:val="00D500F9"/>
    <w:rsid w:val="00D974E6"/>
    <w:rsid w:val="00DA3DF6"/>
    <w:rsid w:val="00DA446F"/>
    <w:rsid w:val="00DB0F3B"/>
    <w:rsid w:val="00DD25FB"/>
    <w:rsid w:val="00DE04C1"/>
    <w:rsid w:val="00DE5036"/>
    <w:rsid w:val="00E025B7"/>
    <w:rsid w:val="00E25535"/>
    <w:rsid w:val="00E308B1"/>
    <w:rsid w:val="00E310AC"/>
    <w:rsid w:val="00E354C4"/>
    <w:rsid w:val="00E52337"/>
    <w:rsid w:val="00E77175"/>
    <w:rsid w:val="00E9693B"/>
    <w:rsid w:val="00EC3DC1"/>
    <w:rsid w:val="00F266DD"/>
    <w:rsid w:val="00F35FDE"/>
    <w:rsid w:val="00F71515"/>
    <w:rsid w:val="00F81B7D"/>
    <w:rsid w:val="00F959AD"/>
    <w:rsid w:val="00FC7593"/>
    <w:rsid w:val="00FD1FCF"/>
    <w:rsid w:val="00FE6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011107"/>
  <w14:defaultImageDpi w14:val="96"/>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paragraph" w:styleId="ListParagraph">
    <w:name w:val="List Paragraph"/>
    <w:basedOn w:val="Normal"/>
    <w:uiPriority w:val="34"/>
    <w:qFormat/>
    <w:rsid w:val="00145B53"/>
    <w:pPr>
      <w:ind w:left="720"/>
      <w:contextualSpacing/>
    </w:pPr>
  </w:style>
  <w:style w:type="character" w:styleId="CommentReference">
    <w:name w:val="annotation reference"/>
    <w:basedOn w:val="DefaultParagraphFont"/>
    <w:uiPriority w:val="99"/>
    <w:semiHidden/>
    <w:unhideWhenUsed/>
    <w:rsid w:val="0077226B"/>
    <w:rPr>
      <w:sz w:val="16"/>
      <w:szCs w:val="16"/>
    </w:rPr>
  </w:style>
  <w:style w:type="paragraph" w:styleId="CommentText">
    <w:name w:val="annotation text"/>
    <w:basedOn w:val="Normal"/>
    <w:link w:val="CommentTextChar"/>
    <w:uiPriority w:val="99"/>
    <w:semiHidden/>
    <w:unhideWhenUsed/>
    <w:rsid w:val="0077226B"/>
    <w:rPr>
      <w:sz w:val="20"/>
      <w:szCs w:val="20"/>
    </w:rPr>
  </w:style>
  <w:style w:type="character" w:customStyle="1" w:styleId="CommentTextChar">
    <w:name w:val="Comment Text Char"/>
    <w:basedOn w:val="DefaultParagraphFont"/>
    <w:link w:val="CommentText"/>
    <w:uiPriority w:val="99"/>
    <w:semiHidden/>
    <w:rsid w:val="007722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226B"/>
    <w:rPr>
      <w:b/>
      <w:bCs/>
    </w:rPr>
  </w:style>
  <w:style w:type="character" w:customStyle="1" w:styleId="CommentSubjectChar">
    <w:name w:val="Comment Subject Char"/>
    <w:basedOn w:val="CommentTextChar"/>
    <w:link w:val="CommentSubject"/>
    <w:uiPriority w:val="99"/>
    <w:semiHidden/>
    <w:rsid w:val="0077226B"/>
    <w:rPr>
      <w:rFonts w:ascii="Arial" w:hAnsi="Arial"/>
      <w:b/>
      <w:bCs/>
      <w:sz w:val="20"/>
      <w:szCs w:val="20"/>
    </w:rPr>
  </w:style>
  <w:style w:type="character" w:styleId="Hyperlink">
    <w:name w:val="Hyperlink"/>
    <w:basedOn w:val="DefaultParagraphFont"/>
    <w:uiPriority w:val="99"/>
    <w:unhideWhenUsed/>
    <w:rsid w:val="008822DE"/>
    <w:rPr>
      <w:color w:val="0563C1" w:themeColor="hyperlink"/>
      <w:u w:val="single"/>
    </w:rPr>
  </w:style>
  <w:style w:type="character" w:customStyle="1" w:styleId="xgmail-apple-converted-space">
    <w:name w:val="x_gmail-apple-converted-space"/>
    <w:basedOn w:val="DefaultParagraphFont"/>
    <w:rsid w:val="0073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0202">
      <w:bodyDiv w:val="1"/>
      <w:marLeft w:val="0"/>
      <w:marRight w:val="0"/>
      <w:marTop w:val="0"/>
      <w:marBottom w:val="0"/>
      <w:divBdr>
        <w:top w:val="none" w:sz="0" w:space="0" w:color="auto"/>
        <w:left w:val="none" w:sz="0" w:space="0" w:color="auto"/>
        <w:bottom w:val="none" w:sz="0" w:space="0" w:color="auto"/>
        <w:right w:val="none" w:sz="0" w:space="0" w:color="auto"/>
      </w:divBdr>
      <w:divsChild>
        <w:div w:id="2062366644">
          <w:marLeft w:val="0"/>
          <w:marRight w:val="0"/>
          <w:marTop w:val="0"/>
          <w:marBottom w:val="0"/>
          <w:divBdr>
            <w:top w:val="none" w:sz="0" w:space="0" w:color="auto"/>
            <w:left w:val="none" w:sz="0" w:space="0" w:color="auto"/>
            <w:bottom w:val="none" w:sz="0" w:space="0" w:color="auto"/>
            <w:right w:val="none" w:sz="0" w:space="0" w:color="auto"/>
          </w:divBdr>
          <w:divsChild>
            <w:div w:id="345908967">
              <w:marLeft w:val="0"/>
              <w:marRight w:val="0"/>
              <w:marTop w:val="0"/>
              <w:marBottom w:val="0"/>
              <w:divBdr>
                <w:top w:val="none" w:sz="0" w:space="0" w:color="auto"/>
                <w:left w:val="none" w:sz="0" w:space="0" w:color="auto"/>
                <w:bottom w:val="none" w:sz="0" w:space="0" w:color="auto"/>
                <w:right w:val="none" w:sz="0" w:space="0" w:color="auto"/>
              </w:divBdr>
              <w:divsChild>
                <w:div w:id="17530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2111">
      <w:bodyDiv w:val="1"/>
      <w:marLeft w:val="0"/>
      <w:marRight w:val="0"/>
      <w:marTop w:val="0"/>
      <w:marBottom w:val="0"/>
      <w:divBdr>
        <w:top w:val="none" w:sz="0" w:space="0" w:color="auto"/>
        <w:left w:val="none" w:sz="0" w:space="0" w:color="auto"/>
        <w:bottom w:val="none" w:sz="0" w:space="0" w:color="auto"/>
        <w:right w:val="none" w:sz="0" w:space="0" w:color="auto"/>
      </w:divBdr>
    </w:div>
    <w:div w:id="270206348">
      <w:bodyDiv w:val="1"/>
      <w:marLeft w:val="0"/>
      <w:marRight w:val="0"/>
      <w:marTop w:val="0"/>
      <w:marBottom w:val="0"/>
      <w:divBdr>
        <w:top w:val="none" w:sz="0" w:space="0" w:color="auto"/>
        <w:left w:val="none" w:sz="0" w:space="0" w:color="auto"/>
        <w:bottom w:val="none" w:sz="0" w:space="0" w:color="auto"/>
        <w:right w:val="none" w:sz="0" w:space="0" w:color="auto"/>
      </w:divBdr>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920985301">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9931">
      <w:bodyDiv w:val="1"/>
      <w:marLeft w:val="0"/>
      <w:marRight w:val="0"/>
      <w:marTop w:val="0"/>
      <w:marBottom w:val="0"/>
      <w:divBdr>
        <w:top w:val="none" w:sz="0" w:space="0" w:color="auto"/>
        <w:left w:val="none" w:sz="0" w:space="0" w:color="auto"/>
        <w:bottom w:val="none" w:sz="0" w:space="0" w:color="auto"/>
        <w:right w:val="none" w:sz="0" w:space="0" w:color="auto"/>
      </w:divBdr>
    </w:div>
    <w:div w:id="1870605334">
      <w:bodyDiv w:val="1"/>
      <w:marLeft w:val="0"/>
      <w:marRight w:val="0"/>
      <w:marTop w:val="0"/>
      <w:marBottom w:val="0"/>
      <w:divBdr>
        <w:top w:val="none" w:sz="0" w:space="0" w:color="auto"/>
        <w:left w:val="none" w:sz="0" w:space="0" w:color="auto"/>
        <w:bottom w:val="none" w:sz="0" w:space="0" w:color="auto"/>
        <w:right w:val="none" w:sz="0" w:space="0" w:color="auto"/>
      </w:divBdr>
      <w:divsChild>
        <w:div w:id="250361342">
          <w:marLeft w:val="0"/>
          <w:marRight w:val="0"/>
          <w:marTop w:val="0"/>
          <w:marBottom w:val="0"/>
          <w:divBdr>
            <w:top w:val="none" w:sz="0" w:space="0" w:color="auto"/>
            <w:left w:val="none" w:sz="0" w:space="0" w:color="auto"/>
            <w:bottom w:val="none" w:sz="0" w:space="0" w:color="auto"/>
            <w:right w:val="none" w:sz="0" w:space="0" w:color="auto"/>
          </w:divBdr>
          <w:divsChild>
            <w:div w:id="171068999">
              <w:marLeft w:val="0"/>
              <w:marRight w:val="0"/>
              <w:marTop w:val="0"/>
              <w:marBottom w:val="0"/>
              <w:divBdr>
                <w:top w:val="none" w:sz="0" w:space="0" w:color="auto"/>
                <w:left w:val="none" w:sz="0" w:space="0" w:color="auto"/>
                <w:bottom w:val="none" w:sz="0" w:space="0" w:color="auto"/>
                <w:right w:val="none" w:sz="0" w:space="0" w:color="auto"/>
              </w:divBdr>
              <w:divsChild>
                <w:div w:id="11966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elofnam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B13E-0502-479D-A582-9B16A07F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9</cp:revision>
  <cp:lastPrinted>2022-04-25T09:37:00Z</cp:lastPrinted>
  <dcterms:created xsi:type="dcterms:W3CDTF">2022-04-18T23:43:00Z</dcterms:created>
  <dcterms:modified xsi:type="dcterms:W3CDTF">2022-04-25T09:37:00Z</dcterms:modified>
</cp:coreProperties>
</file>